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8FB4F" w14:textId="147F82C3" w:rsidR="00BA375A" w:rsidRPr="00963F2F" w:rsidRDefault="00963F2F" w:rsidP="00D41386">
      <w:pPr>
        <w:pStyle w:val="Title"/>
        <w:spacing w:line="360" w:lineRule="auto"/>
        <w:jc w:val="center"/>
        <w:rPr>
          <w:rFonts w:ascii="Optima" w:hAnsi="Optima"/>
          <w:sz w:val="40"/>
          <w:szCs w:val="40"/>
          <w:u w:val="single"/>
        </w:rPr>
      </w:pPr>
      <w:r w:rsidRPr="00963F2F">
        <w:rPr>
          <w:rFonts w:ascii="Optima" w:hAnsi="Optima"/>
          <w:sz w:val="40"/>
          <w:szCs w:val="40"/>
          <w:u w:val="single"/>
        </w:rPr>
        <w:t xml:space="preserve">Kimichi School </w:t>
      </w:r>
      <w:r w:rsidR="0057749F">
        <w:rPr>
          <w:rFonts w:ascii="Optima" w:hAnsi="Optima"/>
          <w:sz w:val="40"/>
          <w:szCs w:val="40"/>
          <w:u w:val="single"/>
        </w:rPr>
        <w:t>Prospectus 2025-2026</w:t>
      </w:r>
    </w:p>
    <w:p w14:paraId="213DF485" w14:textId="6E4836A7" w:rsidR="00BA375A" w:rsidRPr="00963F2F" w:rsidRDefault="00963F2F" w:rsidP="00D41386">
      <w:pPr>
        <w:spacing w:line="360" w:lineRule="auto"/>
        <w:jc w:val="center"/>
        <w:rPr>
          <w:rFonts w:ascii="Optima" w:hAnsi="Optima"/>
          <w:sz w:val="24"/>
          <w:szCs w:val="24"/>
        </w:rPr>
      </w:pPr>
      <w:r w:rsidRPr="00963F2F">
        <w:rPr>
          <w:rFonts w:ascii="Optima" w:hAnsi="Optima"/>
          <w:sz w:val="24"/>
          <w:szCs w:val="24"/>
        </w:rPr>
        <w:t>111 Yardley Road</w:t>
      </w:r>
      <w:r w:rsidRPr="00963F2F">
        <w:rPr>
          <w:rFonts w:ascii="Optima" w:hAnsi="Optima"/>
          <w:sz w:val="24"/>
          <w:szCs w:val="24"/>
        </w:rPr>
        <w:br/>
        <w:t>Acocks Green</w:t>
      </w:r>
      <w:r w:rsidRPr="00963F2F">
        <w:rPr>
          <w:rFonts w:ascii="Optima" w:hAnsi="Optima"/>
          <w:sz w:val="24"/>
          <w:szCs w:val="24"/>
        </w:rPr>
        <w:br/>
      </w:r>
      <w:proofErr w:type="gramStart"/>
      <w:r w:rsidRPr="00963F2F">
        <w:rPr>
          <w:rFonts w:ascii="Optima" w:hAnsi="Optima"/>
          <w:sz w:val="24"/>
          <w:szCs w:val="24"/>
        </w:rPr>
        <w:t>Birmingham  B</w:t>
      </w:r>
      <w:proofErr w:type="gramEnd"/>
      <w:r w:rsidRPr="00963F2F">
        <w:rPr>
          <w:rFonts w:ascii="Optima" w:hAnsi="Optima"/>
          <w:sz w:val="24"/>
          <w:szCs w:val="24"/>
        </w:rPr>
        <w:t>27 6LL</w:t>
      </w:r>
    </w:p>
    <w:p w14:paraId="60DA5E97" w14:textId="27B1EA79" w:rsidR="00BA375A" w:rsidRPr="00963F2F" w:rsidRDefault="00963F2F" w:rsidP="00D41386">
      <w:pPr>
        <w:spacing w:line="360" w:lineRule="auto"/>
        <w:jc w:val="center"/>
        <w:rPr>
          <w:rFonts w:ascii="Optima" w:hAnsi="Optima"/>
          <w:sz w:val="24"/>
          <w:szCs w:val="24"/>
        </w:rPr>
      </w:pPr>
      <w:r w:rsidRPr="00963F2F">
        <w:rPr>
          <w:rFonts w:ascii="Optima" w:hAnsi="Optima"/>
          <w:sz w:val="24"/>
          <w:szCs w:val="24"/>
        </w:rPr>
        <w:t>0121 679 5298   |   07515 654793</w:t>
      </w:r>
      <w:r w:rsidRPr="00963F2F">
        <w:rPr>
          <w:rFonts w:ascii="Optima" w:hAnsi="Optima"/>
          <w:sz w:val="24"/>
          <w:szCs w:val="24"/>
        </w:rPr>
        <w:br/>
        <w:t>enquiries@kimichischool.co.uk</w:t>
      </w:r>
    </w:p>
    <w:p w14:paraId="346BC39D" w14:textId="5D07F0B1" w:rsidR="00BA375A" w:rsidRPr="00963F2F" w:rsidRDefault="007D18C6" w:rsidP="00D41386">
      <w:pPr>
        <w:spacing w:line="360" w:lineRule="auto"/>
        <w:jc w:val="center"/>
        <w:rPr>
          <w:rFonts w:ascii="Optima" w:hAnsi="Optima"/>
          <w:sz w:val="24"/>
          <w:szCs w:val="24"/>
        </w:rPr>
      </w:pPr>
      <w:r>
        <w:rPr>
          <w:rFonts w:ascii="Optima" w:hAnsi="Optima"/>
          <w:noProof/>
          <w:sz w:val="24"/>
          <w:szCs w:val="24"/>
        </w:rPr>
        <w:drawing>
          <wp:inline distT="0" distB="0" distL="0" distR="0" wp14:anchorId="2DA0AE74" wp14:editId="7B539517">
            <wp:extent cx="5486400" cy="3024505"/>
            <wp:effectExtent l="101600" t="101600" r="101600" b="137795"/>
            <wp:docPr id="1478908630" name="Picture 3" descr="A brick building with a black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08630" name="Picture 3" descr="A brick building with a black roof&#10;&#10;AI-generated content may be incorrect."/>
                    <pic:cNvPicPr/>
                  </pic:nvPicPr>
                  <pic:blipFill>
                    <a:blip r:embed="rId8"/>
                    <a:stretch>
                      <a:fillRect/>
                    </a:stretch>
                  </pic:blipFill>
                  <pic:spPr>
                    <a:xfrm>
                      <a:off x="0" y="0"/>
                      <a:ext cx="5486400" cy="3024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63F2F" w:rsidRPr="00963F2F">
        <w:rPr>
          <w:rFonts w:ascii="Optima" w:hAnsi="Optima"/>
          <w:sz w:val="24"/>
          <w:szCs w:val="24"/>
        </w:rPr>
        <w:br/>
      </w:r>
      <w:r>
        <w:rPr>
          <w:rFonts w:ascii="Optima" w:hAnsi="Optima"/>
          <w:sz w:val="24"/>
          <w:szCs w:val="24"/>
        </w:rPr>
        <w:t>January</w:t>
      </w:r>
      <w:r w:rsidR="00963F2F" w:rsidRPr="00963F2F">
        <w:rPr>
          <w:rFonts w:ascii="Optima" w:hAnsi="Optima"/>
          <w:sz w:val="24"/>
          <w:szCs w:val="24"/>
        </w:rPr>
        <w:t> 202</w:t>
      </w:r>
      <w:r>
        <w:rPr>
          <w:rFonts w:ascii="Optima" w:hAnsi="Optima"/>
          <w:sz w:val="24"/>
          <w:szCs w:val="24"/>
        </w:rPr>
        <w:t>6</w:t>
      </w:r>
    </w:p>
    <w:p w14:paraId="2F2A64BA" w14:textId="570CFB3A" w:rsidR="00D41386" w:rsidRPr="00963F2F" w:rsidRDefault="00D41386" w:rsidP="00D41386">
      <w:pPr>
        <w:spacing w:line="360" w:lineRule="auto"/>
        <w:jc w:val="center"/>
        <w:rPr>
          <w:rFonts w:ascii="Optima" w:hAnsi="Optima"/>
          <w:sz w:val="24"/>
          <w:szCs w:val="24"/>
        </w:rPr>
      </w:pPr>
    </w:p>
    <w:p w14:paraId="4BF673C8" w14:textId="26A5ADD0" w:rsidR="00D41386" w:rsidRPr="00963F2F" w:rsidRDefault="00D41386" w:rsidP="00D41386">
      <w:pPr>
        <w:spacing w:line="360" w:lineRule="auto"/>
        <w:jc w:val="center"/>
        <w:rPr>
          <w:rFonts w:ascii="Optima" w:hAnsi="Optima"/>
          <w:sz w:val="24"/>
          <w:szCs w:val="24"/>
        </w:rPr>
      </w:pPr>
    </w:p>
    <w:p w14:paraId="0EF3E3AF" w14:textId="58796F98" w:rsidR="00BA375A" w:rsidRPr="00963F2F" w:rsidRDefault="00963F2F" w:rsidP="00D41386">
      <w:pPr>
        <w:spacing w:line="360" w:lineRule="auto"/>
        <w:rPr>
          <w:rFonts w:ascii="Optima" w:hAnsi="Optima"/>
          <w:b/>
          <w:bCs/>
          <w:color w:val="7030A0"/>
          <w:sz w:val="32"/>
          <w:szCs w:val="32"/>
        </w:rPr>
      </w:pPr>
      <w:r w:rsidRPr="00963F2F">
        <w:rPr>
          <w:rFonts w:ascii="Optima" w:hAnsi="Optima"/>
          <w:b/>
          <w:bCs/>
          <w:color w:val="7030A0"/>
          <w:sz w:val="32"/>
          <w:szCs w:val="32"/>
        </w:rPr>
        <w:br w:type="page"/>
      </w:r>
      <w:r w:rsidRPr="00963F2F">
        <w:rPr>
          <w:rFonts w:ascii="Optima" w:hAnsi="Optima"/>
          <w:b/>
          <w:bCs/>
          <w:color w:val="7030A0"/>
          <w:sz w:val="32"/>
          <w:szCs w:val="32"/>
        </w:rPr>
        <w:lastRenderedPageBreak/>
        <w:t>Welcome Letter</w:t>
      </w:r>
    </w:p>
    <w:p w14:paraId="2A4753BA" w14:textId="1555B1F5" w:rsidR="00D41386" w:rsidRPr="00963F2F" w:rsidRDefault="00D41386" w:rsidP="00D41386">
      <w:pPr>
        <w:spacing w:line="360" w:lineRule="auto"/>
        <w:rPr>
          <w:rFonts w:ascii="Optima" w:hAnsi="Optima"/>
          <w:sz w:val="24"/>
          <w:szCs w:val="24"/>
        </w:rPr>
      </w:pPr>
      <w:r w:rsidRPr="00963F2F">
        <w:rPr>
          <w:rFonts w:ascii="Optima" w:hAnsi="Optima"/>
          <w:b/>
          <w:sz w:val="24"/>
          <w:szCs w:val="24"/>
        </w:rPr>
        <w:t>Executive Headteacher</w:t>
      </w:r>
      <w:r w:rsidR="00963F2F" w:rsidRPr="00963F2F">
        <w:rPr>
          <w:rFonts w:ascii="Optima" w:hAnsi="Optima"/>
          <w:b/>
          <w:sz w:val="24"/>
          <w:szCs w:val="24"/>
        </w:rPr>
        <w:t>: Sally Alexander</w:t>
      </w:r>
      <w:r w:rsidR="00963F2F" w:rsidRPr="00963F2F">
        <w:rPr>
          <w:rFonts w:ascii="Times New Roman" w:hAnsi="Times New Roman" w:cs="Times New Roman"/>
          <w:b/>
          <w:sz w:val="24"/>
          <w:szCs w:val="24"/>
        </w:rPr>
        <w:t> </w:t>
      </w:r>
      <w:r w:rsidR="00963F2F" w:rsidRPr="00963F2F">
        <w:rPr>
          <w:rFonts w:ascii="Optima" w:hAnsi="Optima"/>
          <w:b/>
          <w:sz w:val="24"/>
          <w:szCs w:val="24"/>
        </w:rPr>
        <w:t>MBE</w:t>
      </w:r>
      <w:r w:rsidR="00963F2F" w:rsidRPr="00963F2F">
        <w:rPr>
          <w:rFonts w:ascii="Optima" w:hAnsi="Optima"/>
          <w:b/>
          <w:sz w:val="24"/>
          <w:szCs w:val="24"/>
        </w:rPr>
        <w:br/>
      </w:r>
      <w:r w:rsidR="00963F2F" w:rsidRPr="00963F2F">
        <w:rPr>
          <w:rFonts w:ascii="Optima" w:hAnsi="Optima"/>
          <w:b/>
          <w:sz w:val="24"/>
          <w:szCs w:val="24"/>
        </w:rPr>
        <w:br/>
      </w:r>
      <w:r w:rsidR="00963F2F" w:rsidRPr="00963F2F">
        <w:rPr>
          <w:rFonts w:ascii="Optima" w:hAnsi="Optima"/>
          <w:sz w:val="24"/>
          <w:szCs w:val="24"/>
        </w:rPr>
        <w:t xml:space="preserve">Dear </w:t>
      </w:r>
      <w:r w:rsidR="0057749F">
        <w:rPr>
          <w:rFonts w:ascii="Optima" w:hAnsi="Optima"/>
          <w:sz w:val="24"/>
          <w:szCs w:val="24"/>
        </w:rPr>
        <w:t xml:space="preserve">future </w:t>
      </w:r>
      <w:r w:rsidR="00963F2F" w:rsidRPr="00963F2F">
        <w:rPr>
          <w:rFonts w:ascii="Optima" w:hAnsi="Optima"/>
          <w:sz w:val="24"/>
          <w:szCs w:val="24"/>
        </w:rPr>
        <w:t>Parent/Guardian/Carer,</w:t>
      </w:r>
    </w:p>
    <w:p w14:paraId="0D63D1E0" w14:textId="7AC82377" w:rsidR="00D41386" w:rsidRDefault="00D41386" w:rsidP="00D41386">
      <w:pPr>
        <w:spacing w:line="360" w:lineRule="auto"/>
        <w:rPr>
          <w:rFonts w:ascii="Optima" w:hAnsi="Optima"/>
          <w:sz w:val="24"/>
          <w:szCs w:val="24"/>
        </w:rPr>
      </w:pPr>
      <w:r w:rsidRPr="00963F2F">
        <w:rPr>
          <w:rFonts w:ascii="Optima" w:hAnsi="Optima"/>
          <w:sz w:val="24"/>
          <w:szCs w:val="24"/>
        </w:rPr>
        <w:t xml:space="preserve">This </w:t>
      </w:r>
      <w:r w:rsidR="0057749F">
        <w:rPr>
          <w:rFonts w:ascii="Optima" w:hAnsi="Optima"/>
          <w:sz w:val="24"/>
          <w:szCs w:val="24"/>
        </w:rPr>
        <w:t>prospectus</w:t>
      </w:r>
      <w:r w:rsidRPr="00963F2F">
        <w:rPr>
          <w:rFonts w:ascii="Optima" w:hAnsi="Optima"/>
          <w:sz w:val="24"/>
          <w:szCs w:val="24"/>
        </w:rPr>
        <w:t xml:space="preserve"> gathers the key information you will need throughout the academic year—from term dates and daily routines to our music</w:t>
      </w:r>
      <w:r w:rsidRPr="00963F2F">
        <w:rPr>
          <w:rFonts w:ascii="Cambria Math" w:hAnsi="Cambria Math" w:cs="Cambria Math"/>
          <w:sz w:val="24"/>
          <w:szCs w:val="24"/>
        </w:rPr>
        <w:t>‑</w:t>
      </w:r>
      <w:r w:rsidRPr="00963F2F">
        <w:rPr>
          <w:rFonts w:ascii="Optima" w:hAnsi="Optima"/>
          <w:sz w:val="24"/>
          <w:szCs w:val="24"/>
        </w:rPr>
        <w:t xml:space="preserve">specialist opportunities and safeguarding procedures. </w:t>
      </w:r>
    </w:p>
    <w:p w14:paraId="7E6C844A" w14:textId="2861688C" w:rsidR="0057749F" w:rsidRPr="0057749F" w:rsidRDefault="0057749F" w:rsidP="00D41386">
      <w:pPr>
        <w:spacing w:line="360" w:lineRule="auto"/>
        <w:rPr>
          <w:rFonts w:ascii="Optima" w:hAnsi="Optima"/>
          <w:color w:val="000000"/>
          <w:sz w:val="24"/>
          <w:szCs w:val="24"/>
        </w:rPr>
      </w:pPr>
      <w:r w:rsidRPr="0057749F">
        <w:rPr>
          <w:rFonts w:ascii="Optima" w:hAnsi="Optima"/>
          <w:color w:val="000000"/>
          <w:sz w:val="24"/>
          <w:szCs w:val="24"/>
        </w:rPr>
        <w:t xml:space="preserve">Welcome to Kimichi School—a place where curiosity is celebrated, individuality is nurtured, and music infuses every corridor with energy. For more than a decade we have paired academic </w:t>
      </w:r>
      <w:proofErr w:type="spellStart"/>
      <w:r w:rsidRPr="0057749F">
        <w:rPr>
          <w:rFonts w:ascii="Optima" w:hAnsi="Optima"/>
          <w:color w:val="000000"/>
          <w:sz w:val="24"/>
          <w:szCs w:val="24"/>
        </w:rPr>
        <w:t>rigour</w:t>
      </w:r>
      <w:proofErr w:type="spellEnd"/>
      <w:r w:rsidRPr="0057749F">
        <w:rPr>
          <w:rFonts w:ascii="Optima" w:hAnsi="Optima"/>
          <w:color w:val="000000"/>
          <w:sz w:val="24"/>
          <w:szCs w:val="24"/>
        </w:rPr>
        <w:t xml:space="preserve"> with creative freedom, small classes with big ambitions, and an ethos of kindness with the courage to perform. Whether a student’s passion lies in physics, poetry or the power of a single note, our bespoke approach ensures they are known, supported and stretched every day. We invite you to step inside, feel the unmistakable Kimichi vibe and discover how extraordinary learning becomes when young people are allowed to be unmistakably themselves.</w:t>
      </w:r>
    </w:p>
    <w:p w14:paraId="497746E8" w14:textId="0AC65DE0" w:rsidR="00D41386" w:rsidRPr="00963F2F" w:rsidRDefault="00D41386" w:rsidP="00D41386">
      <w:pPr>
        <w:pStyle w:val="Heading1"/>
        <w:spacing w:line="360" w:lineRule="auto"/>
        <w:rPr>
          <w:rFonts w:ascii="Optima" w:hAnsi="Optima"/>
          <w:color w:val="7030A0"/>
          <w:sz w:val="24"/>
          <w:szCs w:val="24"/>
        </w:rPr>
      </w:pPr>
      <w:r w:rsidRPr="00963F2F">
        <w:rPr>
          <w:rFonts w:ascii="Optima" w:hAnsi="Optima"/>
          <w:color w:val="7030A0"/>
          <w:sz w:val="24"/>
          <w:szCs w:val="24"/>
        </w:rPr>
        <w:t>Our Ethos &amp; Values</w:t>
      </w:r>
    </w:p>
    <w:p w14:paraId="13176337" w14:textId="3BB1CC3A" w:rsidR="0057749F" w:rsidRPr="0057749F" w:rsidRDefault="00D41386" w:rsidP="00D41386">
      <w:pPr>
        <w:spacing w:line="360" w:lineRule="auto"/>
        <w:rPr>
          <w:rFonts w:ascii="Optima" w:hAnsi="Optima"/>
          <w:sz w:val="24"/>
          <w:szCs w:val="24"/>
        </w:rPr>
      </w:pPr>
      <w:r w:rsidRPr="00963F2F">
        <w:rPr>
          <w:rFonts w:ascii="Optima" w:hAnsi="Optima"/>
          <w:sz w:val="24"/>
          <w:szCs w:val="24"/>
        </w:rPr>
        <w:t>Kimichi School was founded on three guiding principles:</w:t>
      </w:r>
      <w:r w:rsidRPr="00963F2F">
        <w:rPr>
          <w:rFonts w:ascii="Optima" w:hAnsi="Optima"/>
          <w:sz w:val="24"/>
          <w:szCs w:val="24"/>
        </w:rPr>
        <w:br/>
        <w:t>• Every pupil is known and valued.</w:t>
      </w:r>
      <w:r w:rsidRPr="00963F2F">
        <w:rPr>
          <w:rFonts w:ascii="Optima" w:hAnsi="Optima"/>
          <w:sz w:val="24"/>
          <w:szCs w:val="24"/>
        </w:rPr>
        <w:br/>
        <w:t>• Music and the arts foster confidence, discipline and joy.</w:t>
      </w:r>
      <w:r w:rsidRPr="00963F2F">
        <w:rPr>
          <w:rFonts w:ascii="Optima" w:hAnsi="Optima"/>
          <w:sz w:val="24"/>
          <w:szCs w:val="24"/>
        </w:rPr>
        <w:br/>
        <w:t>• Small classes and bespoke teaching unlock individual potential.</w:t>
      </w:r>
    </w:p>
    <w:p w14:paraId="3D726D91" w14:textId="05290E54" w:rsidR="00BA375A" w:rsidRPr="00963F2F" w:rsidRDefault="00963F2F" w:rsidP="00D41386">
      <w:pPr>
        <w:spacing w:line="360" w:lineRule="auto"/>
        <w:rPr>
          <w:rFonts w:ascii="Optima" w:hAnsi="Optima"/>
          <w:sz w:val="24"/>
          <w:szCs w:val="24"/>
        </w:rPr>
      </w:pPr>
      <w:r w:rsidRPr="00963F2F">
        <w:rPr>
          <w:rFonts w:ascii="Optima" w:hAnsi="Optima"/>
          <w:sz w:val="24"/>
          <w:szCs w:val="24"/>
        </w:rPr>
        <w:br/>
        <w:t>Wishing you a happy, healthy and safe start to the year,</w:t>
      </w:r>
      <w:r w:rsidRPr="00963F2F">
        <w:rPr>
          <w:rFonts w:ascii="Optima" w:hAnsi="Optima"/>
          <w:sz w:val="24"/>
          <w:szCs w:val="24"/>
        </w:rPr>
        <w:br/>
      </w:r>
      <w:r w:rsidRPr="00963F2F">
        <w:rPr>
          <w:rFonts w:ascii="Optima" w:hAnsi="Optima"/>
          <w:sz w:val="24"/>
          <w:szCs w:val="24"/>
        </w:rPr>
        <w:br/>
        <w:t>Sally Alexander</w:t>
      </w:r>
      <w:r w:rsidRPr="00963F2F">
        <w:rPr>
          <w:rFonts w:ascii="Times New Roman" w:hAnsi="Times New Roman" w:cs="Times New Roman"/>
          <w:sz w:val="24"/>
          <w:szCs w:val="24"/>
        </w:rPr>
        <w:t> </w:t>
      </w:r>
      <w:r w:rsidRPr="00963F2F">
        <w:rPr>
          <w:rFonts w:ascii="Optima" w:hAnsi="Optima"/>
          <w:sz w:val="24"/>
          <w:szCs w:val="24"/>
        </w:rPr>
        <w:t>MBE</w:t>
      </w:r>
      <w:r w:rsidRPr="00963F2F">
        <w:rPr>
          <w:rFonts w:ascii="Optima" w:hAnsi="Optima"/>
          <w:sz w:val="24"/>
          <w:szCs w:val="24"/>
        </w:rPr>
        <w:br/>
        <w:t>Headteacher</w:t>
      </w:r>
    </w:p>
    <w:p w14:paraId="7A4D5228" w14:textId="4D582611" w:rsidR="00BA375A" w:rsidRPr="00963F2F" w:rsidRDefault="00963F2F" w:rsidP="00D41386">
      <w:pPr>
        <w:spacing w:line="360" w:lineRule="auto"/>
        <w:rPr>
          <w:rFonts w:ascii="Optima" w:hAnsi="Optima"/>
          <w:sz w:val="24"/>
          <w:szCs w:val="24"/>
        </w:rPr>
      </w:pPr>
      <w:r w:rsidRPr="00963F2F">
        <w:rPr>
          <w:rFonts w:ascii="Optima" w:hAnsi="Optima"/>
          <w:sz w:val="24"/>
          <w:szCs w:val="24"/>
        </w:rPr>
        <w:lastRenderedPageBreak/>
        <w:br/>
        <w:t>SPRING TERM</w:t>
      </w:r>
    </w:p>
    <w:p w14:paraId="6522D985" w14:textId="4755DC2C" w:rsidR="00EB5AB5" w:rsidRPr="00963F2F" w:rsidRDefault="007D18C6" w:rsidP="00EB5AB5">
      <w:pPr>
        <w:pStyle w:val="ListParagraph"/>
        <w:numPr>
          <w:ilvl w:val="0"/>
          <w:numId w:val="24"/>
        </w:numPr>
        <w:spacing w:line="360" w:lineRule="auto"/>
        <w:rPr>
          <w:rFonts w:ascii="Optima" w:hAnsi="Optima" w:cs="Times New Roman"/>
          <w:sz w:val="24"/>
          <w:szCs w:val="24"/>
        </w:rPr>
      </w:pPr>
      <w:r>
        <w:rPr>
          <w:rFonts w:ascii="Optima" w:hAnsi="Optima"/>
          <w:sz w:val="24"/>
          <w:szCs w:val="24"/>
        </w:rPr>
        <w:t>8</w:t>
      </w:r>
      <w:proofErr w:type="gramStart"/>
      <w:r w:rsidR="00EB5AB5" w:rsidRPr="00963F2F">
        <w:rPr>
          <w:rFonts w:ascii="Optima" w:hAnsi="Optima"/>
          <w:sz w:val="24"/>
          <w:szCs w:val="24"/>
          <w:vertAlign w:val="superscript"/>
        </w:rPr>
        <w:t>th</w:t>
      </w:r>
      <w:r w:rsidR="00EB5AB5" w:rsidRPr="00963F2F">
        <w:rPr>
          <w:rFonts w:ascii="Optima" w:hAnsi="Optima"/>
          <w:sz w:val="24"/>
          <w:szCs w:val="24"/>
        </w:rPr>
        <w:t xml:space="preserve"> </w:t>
      </w:r>
      <w:r w:rsidR="00963F2F" w:rsidRPr="00963F2F">
        <w:rPr>
          <w:rFonts w:ascii="Times New Roman" w:hAnsi="Times New Roman" w:cs="Times New Roman"/>
          <w:sz w:val="24"/>
          <w:szCs w:val="24"/>
        </w:rPr>
        <w:t> </w:t>
      </w:r>
      <w:r w:rsidR="00963F2F" w:rsidRPr="00963F2F">
        <w:rPr>
          <w:rFonts w:ascii="Optima" w:hAnsi="Optima"/>
          <w:sz w:val="24"/>
          <w:szCs w:val="24"/>
        </w:rPr>
        <w:t>January</w:t>
      </w:r>
      <w:proofErr w:type="gramEnd"/>
      <w:r w:rsidR="00963F2F" w:rsidRPr="00963F2F">
        <w:rPr>
          <w:rFonts w:ascii="Optima" w:hAnsi="Optima"/>
          <w:sz w:val="24"/>
          <w:szCs w:val="24"/>
        </w:rPr>
        <w:t> –</w:t>
      </w:r>
      <w:r w:rsidR="00EB5AB5" w:rsidRPr="00963F2F">
        <w:rPr>
          <w:rFonts w:ascii="Optima" w:hAnsi="Optima" w:cs="Times New Roman"/>
          <w:sz w:val="24"/>
          <w:szCs w:val="24"/>
        </w:rPr>
        <w:t xml:space="preserve"> Term starts</w:t>
      </w:r>
    </w:p>
    <w:p w14:paraId="371B03DC" w14:textId="42A23D9F" w:rsidR="00EB5AB5" w:rsidRPr="00963F2F" w:rsidRDefault="00EB5AB5" w:rsidP="00EB5AB5">
      <w:pPr>
        <w:pStyle w:val="ListParagraph"/>
        <w:numPr>
          <w:ilvl w:val="0"/>
          <w:numId w:val="24"/>
        </w:numPr>
        <w:spacing w:line="360" w:lineRule="auto"/>
        <w:rPr>
          <w:rFonts w:ascii="Optima" w:hAnsi="Optima" w:cs="Times New Roman"/>
          <w:sz w:val="24"/>
          <w:szCs w:val="24"/>
        </w:rPr>
      </w:pPr>
      <w:r w:rsidRPr="00963F2F">
        <w:rPr>
          <w:rFonts w:ascii="Optima" w:hAnsi="Optima"/>
          <w:sz w:val="24"/>
          <w:szCs w:val="24"/>
        </w:rPr>
        <w:t>16</w:t>
      </w:r>
      <w:r w:rsidRPr="00963F2F">
        <w:rPr>
          <w:rFonts w:ascii="Optima" w:hAnsi="Optima"/>
          <w:sz w:val="24"/>
          <w:szCs w:val="24"/>
          <w:vertAlign w:val="superscript"/>
        </w:rPr>
        <w:t>th</w:t>
      </w:r>
      <w:r w:rsidRPr="00963F2F">
        <w:rPr>
          <w:rFonts w:ascii="Optima" w:hAnsi="Optima"/>
          <w:sz w:val="24"/>
          <w:szCs w:val="24"/>
        </w:rPr>
        <w:t xml:space="preserve"> </w:t>
      </w:r>
      <w:r w:rsidR="00963F2F" w:rsidRPr="00963F2F">
        <w:rPr>
          <w:rFonts w:ascii="Optima" w:hAnsi="Optima"/>
          <w:sz w:val="24"/>
          <w:szCs w:val="24"/>
        </w:rPr>
        <w:t>–</w:t>
      </w:r>
      <w:r w:rsidR="00963F2F" w:rsidRPr="00963F2F">
        <w:rPr>
          <w:rFonts w:ascii="Times New Roman" w:hAnsi="Times New Roman" w:cs="Times New Roman"/>
          <w:sz w:val="24"/>
          <w:szCs w:val="24"/>
        </w:rPr>
        <w:t> </w:t>
      </w:r>
      <w:r w:rsidR="00963F2F" w:rsidRPr="00963F2F">
        <w:rPr>
          <w:rFonts w:ascii="Optima" w:hAnsi="Optima"/>
          <w:sz w:val="24"/>
          <w:szCs w:val="24"/>
        </w:rPr>
        <w:t>21</w:t>
      </w:r>
      <w:proofErr w:type="gramStart"/>
      <w:r w:rsidRPr="00963F2F">
        <w:rPr>
          <w:rFonts w:ascii="Optima" w:hAnsi="Optima"/>
          <w:sz w:val="24"/>
          <w:szCs w:val="24"/>
          <w:vertAlign w:val="superscript"/>
        </w:rPr>
        <w:t>st</w:t>
      </w:r>
      <w:r w:rsidRPr="00963F2F">
        <w:rPr>
          <w:rFonts w:ascii="Optima" w:hAnsi="Optima"/>
          <w:sz w:val="24"/>
          <w:szCs w:val="24"/>
        </w:rPr>
        <w:t xml:space="preserve"> </w:t>
      </w:r>
      <w:r w:rsidR="00963F2F" w:rsidRPr="00963F2F">
        <w:rPr>
          <w:rFonts w:ascii="Times New Roman" w:hAnsi="Times New Roman" w:cs="Times New Roman"/>
          <w:sz w:val="24"/>
          <w:szCs w:val="24"/>
        </w:rPr>
        <w:t> </w:t>
      </w:r>
      <w:r w:rsidR="00963F2F" w:rsidRPr="00963F2F">
        <w:rPr>
          <w:rFonts w:ascii="Optima" w:hAnsi="Optima"/>
          <w:sz w:val="24"/>
          <w:szCs w:val="24"/>
        </w:rPr>
        <w:t>February</w:t>
      </w:r>
      <w:proofErr w:type="gramEnd"/>
      <w:r w:rsidRPr="00963F2F">
        <w:rPr>
          <w:rFonts w:ascii="Optima" w:hAnsi="Optima"/>
          <w:sz w:val="24"/>
          <w:szCs w:val="24"/>
        </w:rPr>
        <w:t xml:space="preserve"> – Half </w:t>
      </w:r>
      <w:proofErr w:type="gramStart"/>
      <w:r w:rsidRPr="00963F2F">
        <w:rPr>
          <w:rFonts w:ascii="Optima" w:hAnsi="Optima"/>
          <w:sz w:val="24"/>
          <w:szCs w:val="24"/>
        </w:rPr>
        <w:t>Term</w:t>
      </w:r>
      <w:r w:rsidR="00963F2F" w:rsidRPr="00963F2F">
        <w:rPr>
          <w:rFonts w:ascii="Optima" w:hAnsi="Optima"/>
          <w:sz w:val="24"/>
          <w:szCs w:val="24"/>
        </w:rPr>
        <w:t xml:space="preserve">  (</w:t>
      </w:r>
      <w:proofErr w:type="gramEnd"/>
      <w:r w:rsidR="00963F2F" w:rsidRPr="00963F2F">
        <w:rPr>
          <w:rFonts w:ascii="Optima" w:hAnsi="Optima"/>
          <w:sz w:val="24"/>
          <w:szCs w:val="24"/>
        </w:rPr>
        <w:t>1</w:t>
      </w:r>
      <w:r w:rsidR="00963F2F" w:rsidRPr="00963F2F">
        <w:rPr>
          <w:rFonts w:ascii="Times New Roman" w:hAnsi="Times New Roman" w:cs="Times New Roman"/>
          <w:sz w:val="24"/>
          <w:szCs w:val="24"/>
        </w:rPr>
        <w:t> </w:t>
      </w:r>
      <w:r w:rsidR="00963F2F" w:rsidRPr="00963F2F">
        <w:rPr>
          <w:rFonts w:ascii="Optima" w:hAnsi="Optima"/>
          <w:sz w:val="24"/>
          <w:szCs w:val="24"/>
        </w:rPr>
        <w:t>week)</w:t>
      </w:r>
    </w:p>
    <w:p w14:paraId="4F6A863F" w14:textId="1E9A20E8" w:rsidR="00EB5AB5" w:rsidRPr="00963F2F" w:rsidRDefault="00963F2F" w:rsidP="00EB5AB5">
      <w:pPr>
        <w:pStyle w:val="ListParagraph"/>
        <w:numPr>
          <w:ilvl w:val="0"/>
          <w:numId w:val="24"/>
        </w:numPr>
        <w:spacing w:line="360" w:lineRule="auto"/>
        <w:rPr>
          <w:rFonts w:ascii="Optima" w:hAnsi="Optima"/>
          <w:sz w:val="24"/>
          <w:szCs w:val="24"/>
        </w:rPr>
      </w:pPr>
      <w:r w:rsidRPr="00963F2F">
        <w:rPr>
          <w:rFonts w:ascii="Optima" w:hAnsi="Optima"/>
          <w:sz w:val="24"/>
          <w:szCs w:val="24"/>
        </w:rPr>
        <w:t>24</w:t>
      </w:r>
      <w:r w:rsidRPr="00963F2F">
        <w:rPr>
          <w:rFonts w:ascii="Times New Roman" w:hAnsi="Times New Roman" w:cs="Times New Roman"/>
          <w:sz w:val="24"/>
          <w:szCs w:val="24"/>
        </w:rPr>
        <w:t> </w:t>
      </w:r>
      <w:r w:rsidRPr="00963F2F">
        <w:rPr>
          <w:rFonts w:ascii="Optima" w:hAnsi="Optima"/>
          <w:sz w:val="24"/>
          <w:szCs w:val="24"/>
        </w:rPr>
        <w:t>February –</w:t>
      </w:r>
      <w:r w:rsidRPr="00963F2F">
        <w:rPr>
          <w:rFonts w:ascii="Times New Roman" w:hAnsi="Times New Roman" w:cs="Times New Roman"/>
          <w:sz w:val="24"/>
          <w:szCs w:val="24"/>
        </w:rPr>
        <w:t> </w:t>
      </w:r>
      <w:r w:rsidRPr="00963F2F">
        <w:rPr>
          <w:rFonts w:ascii="Optima" w:hAnsi="Optima"/>
          <w:sz w:val="24"/>
          <w:szCs w:val="24"/>
        </w:rPr>
        <w:t>4</w:t>
      </w:r>
      <w:r w:rsidRPr="00963F2F">
        <w:rPr>
          <w:rFonts w:ascii="Times New Roman" w:hAnsi="Times New Roman" w:cs="Times New Roman"/>
          <w:sz w:val="24"/>
          <w:szCs w:val="24"/>
        </w:rPr>
        <w:t> </w:t>
      </w:r>
      <w:proofErr w:type="gramStart"/>
      <w:r w:rsidRPr="00963F2F">
        <w:rPr>
          <w:rFonts w:ascii="Optima" w:hAnsi="Optima"/>
          <w:sz w:val="24"/>
          <w:szCs w:val="24"/>
        </w:rPr>
        <w:t>April  (</w:t>
      </w:r>
      <w:proofErr w:type="gramEnd"/>
      <w:r w:rsidRPr="00963F2F">
        <w:rPr>
          <w:rFonts w:ascii="Optima" w:hAnsi="Optima"/>
          <w:sz w:val="24"/>
          <w:szCs w:val="24"/>
        </w:rPr>
        <w:t>5</w:t>
      </w:r>
      <w:r w:rsidRPr="00963F2F">
        <w:rPr>
          <w:rFonts w:ascii="Times New Roman" w:hAnsi="Times New Roman" w:cs="Times New Roman"/>
          <w:sz w:val="24"/>
          <w:szCs w:val="24"/>
        </w:rPr>
        <w:t> </w:t>
      </w:r>
      <w:r w:rsidRPr="00963F2F">
        <w:rPr>
          <w:rFonts w:ascii="Optima" w:hAnsi="Optima"/>
          <w:sz w:val="24"/>
          <w:szCs w:val="24"/>
        </w:rPr>
        <w:t>weeks)</w:t>
      </w:r>
    </w:p>
    <w:p w14:paraId="0355B123" w14:textId="7F3494D5" w:rsidR="00BA375A" w:rsidRPr="00963F2F" w:rsidRDefault="00EB5AB5" w:rsidP="00EB5AB5">
      <w:pPr>
        <w:pStyle w:val="ListParagraph"/>
        <w:numPr>
          <w:ilvl w:val="0"/>
          <w:numId w:val="24"/>
        </w:numPr>
        <w:spacing w:line="360" w:lineRule="auto"/>
        <w:rPr>
          <w:rFonts w:ascii="Optima" w:hAnsi="Optima"/>
          <w:sz w:val="24"/>
          <w:szCs w:val="24"/>
        </w:rPr>
      </w:pPr>
      <w:r w:rsidRPr="00963F2F">
        <w:rPr>
          <w:rFonts w:ascii="Optima" w:hAnsi="Optima"/>
          <w:sz w:val="24"/>
          <w:szCs w:val="24"/>
        </w:rPr>
        <w:t>27</w:t>
      </w:r>
      <w:r w:rsidRPr="00963F2F">
        <w:rPr>
          <w:rFonts w:ascii="Optima" w:hAnsi="Optima"/>
          <w:sz w:val="24"/>
          <w:szCs w:val="24"/>
          <w:vertAlign w:val="superscript"/>
        </w:rPr>
        <w:t>th</w:t>
      </w:r>
      <w:r w:rsidRPr="00963F2F">
        <w:rPr>
          <w:rFonts w:ascii="Optima" w:hAnsi="Optima"/>
          <w:sz w:val="24"/>
          <w:szCs w:val="24"/>
        </w:rPr>
        <w:t xml:space="preserve"> March – End of Term</w:t>
      </w:r>
    </w:p>
    <w:p w14:paraId="09792EB6" w14:textId="300A8B75" w:rsidR="00BA375A" w:rsidRPr="00963F2F" w:rsidRDefault="00963F2F" w:rsidP="00D41386">
      <w:pPr>
        <w:spacing w:line="360" w:lineRule="auto"/>
        <w:rPr>
          <w:rFonts w:ascii="Optima" w:hAnsi="Optima"/>
          <w:sz w:val="24"/>
          <w:szCs w:val="24"/>
        </w:rPr>
      </w:pPr>
      <w:r w:rsidRPr="00963F2F">
        <w:rPr>
          <w:rFonts w:ascii="Optima" w:hAnsi="Optima"/>
          <w:sz w:val="24"/>
          <w:szCs w:val="24"/>
        </w:rPr>
        <w:br/>
        <w:t>SUMMER TERM</w:t>
      </w:r>
    </w:p>
    <w:p w14:paraId="78016BF8" w14:textId="564A236E" w:rsidR="00EB5AB5" w:rsidRPr="00963F2F" w:rsidRDefault="00963F2F" w:rsidP="00EB5AB5">
      <w:pPr>
        <w:pStyle w:val="ListParagraph"/>
        <w:numPr>
          <w:ilvl w:val="0"/>
          <w:numId w:val="25"/>
        </w:numPr>
        <w:spacing w:line="360" w:lineRule="auto"/>
        <w:rPr>
          <w:rFonts w:ascii="Optima" w:hAnsi="Optima" w:cs="Times New Roman"/>
          <w:sz w:val="24"/>
          <w:szCs w:val="24"/>
        </w:rPr>
      </w:pPr>
      <w:r w:rsidRPr="00963F2F">
        <w:rPr>
          <w:rFonts w:ascii="Optima" w:hAnsi="Optima"/>
          <w:sz w:val="24"/>
          <w:szCs w:val="24"/>
        </w:rPr>
        <w:t>2</w:t>
      </w:r>
      <w:r w:rsidR="00EB5AB5" w:rsidRPr="00963F2F">
        <w:rPr>
          <w:rFonts w:ascii="Optima" w:hAnsi="Optima"/>
          <w:sz w:val="24"/>
          <w:szCs w:val="24"/>
        </w:rPr>
        <w:t>0th</w:t>
      </w:r>
      <w:r w:rsidRPr="00963F2F">
        <w:rPr>
          <w:rFonts w:ascii="Times New Roman" w:hAnsi="Times New Roman" w:cs="Times New Roman"/>
          <w:sz w:val="24"/>
          <w:szCs w:val="24"/>
        </w:rPr>
        <w:t> </w:t>
      </w:r>
      <w:r w:rsidRPr="00963F2F">
        <w:rPr>
          <w:rFonts w:ascii="Optima" w:hAnsi="Optima"/>
          <w:sz w:val="24"/>
          <w:szCs w:val="24"/>
        </w:rPr>
        <w:t>April –</w:t>
      </w:r>
      <w:r w:rsidR="00EB5AB5" w:rsidRPr="00963F2F">
        <w:rPr>
          <w:rFonts w:ascii="Optima" w:hAnsi="Optima" w:cs="Times New Roman"/>
          <w:sz w:val="24"/>
          <w:szCs w:val="24"/>
        </w:rPr>
        <w:t xml:space="preserve"> Term starts</w:t>
      </w:r>
    </w:p>
    <w:p w14:paraId="2DB9D3EF" w14:textId="6C7BC834" w:rsidR="00EB5AB5" w:rsidRPr="00963F2F" w:rsidRDefault="00963F2F" w:rsidP="00EB5AB5">
      <w:pPr>
        <w:pStyle w:val="ListParagraph"/>
        <w:numPr>
          <w:ilvl w:val="0"/>
          <w:numId w:val="25"/>
        </w:numPr>
        <w:spacing w:line="360" w:lineRule="auto"/>
        <w:rPr>
          <w:rFonts w:ascii="Optima" w:hAnsi="Optima"/>
          <w:sz w:val="24"/>
          <w:szCs w:val="24"/>
        </w:rPr>
      </w:pPr>
      <w:r w:rsidRPr="00963F2F">
        <w:rPr>
          <w:rFonts w:ascii="Optima" w:hAnsi="Optima"/>
          <w:sz w:val="24"/>
          <w:szCs w:val="24"/>
        </w:rPr>
        <w:t>2</w:t>
      </w:r>
      <w:r w:rsidR="00EB5AB5" w:rsidRPr="00963F2F">
        <w:rPr>
          <w:rFonts w:ascii="Optima" w:hAnsi="Optima"/>
          <w:sz w:val="24"/>
          <w:szCs w:val="24"/>
        </w:rPr>
        <w:t>5</w:t>
      </w:r>
      <w:proofErr w:type="gramStart"/>
      <w:r w:rsidR="00EB5AB5" w:rsidRPr="00963F2F">
        <w:rPr>
          <w:rFonts w:ascii="Optima" w:hAnsi="Optima"/>
          <w:sz w:val="24"/>
          <w:szCs w:val="24"/>
          <w:vertAlign w:val="superscript"/>
        </w:rPr>
        <w:t>th</w:t>
      </w:r>
      <w:r w:rsidR="00EB5AB5" w:rsidRPr="00963F2F">
        <w:rPr>
          <w:rFonts w:ascii="Optima" w:hAnsi="Optima"/>
          <w:sz w:val="24"/>
          <w:szCs w:val="24"/>
        </w:rPr>
        <w:t xml:space="preserve"> </w:t>
      </w:r>
      <w:r w:rsidRPr="00963F2F">
        <w:rPr>
          <w:rFonts w:ascii="Times New Roman" w:hAnsi="Times New Roman" w:cs="Times New Roman"/>
          <w:sz w:val="24"/>
          <w:szCs w:val="24"/>
        </w:rPr>
        <w:t> </w:t>
      </w:r>
      <w:r w:rsidRPr="00963F2F">
        <w:rPr>
          <w:rFonts w:ascii="Optima" w:hAnsi="Optima"/>
          <w:sz w:val="24"/>
          <w:szCs w:val="24"/>
        </w:rPr>
        <w:t>May</w:t>
      </w:r>
      <w:proofErr w:type="gramEnd"/>
      <w:r w:rsidRPr="00963F2F">
        <w:rPr>
          <w:rFonts w:ascii="Optima" w:hAnsi="Optima"/>
          <w:sz w:val="24"/>
          <w:szCs w:val="24"/>
        </w:rPr>
        <w:t> –</w:t>
      </w:r>
      <w:r w:rsidRPr="00963F2F">
        <w:rPr>
          <w:rFonts w:ascii="Times New Roman" w:hAnsi="Times New Roman" w:cs="Times New Roman"/>
          <w:sz w:val="24"/>
          <w:szCs w:val="24"/>
        </w:rPr>
        <w:t> </w:t>
      </w:r>
      <w:r w:rsidR="00EB5AB5" w:rsidRPr="00963F2F">
        <w:rPr>
          <w:rFonts w:ascii="Optima" w:hAnsi="Optima"/>
          <w:sz w:val="24"/>
          <w:szCs w:val="24"/>
        </w:rPr>
        <w:t>29</w:t>
      </w:r>
      <w:proofErr w:type="gramStart"/>
      <w:r w:rsidR="00EB5AB5" w:rsidRPr="00963F2F">
        <w:rPr>
          <w:rFonts w:ascii="Optima" w:hAnsi="Optima"/>
          <w:sz w:val="24"/>
          <w:szCs w:val="24"/>
          <w:vertAlign w:val="superscript"/>
        </w:rPr>
        <w:t>th</w:t>
      </w:r>
      <w:r w:rsidR="00EB5AB5" w:rsidRPr="00963F2F">
        <w:rPr>
          <w:rFonts w:ascii="Optima" w:hAnsi="Optima"/>
          <w:sz w:val="24"/>
          <w:szCs w:val="24"/>
        </w:rPr>
        <w:t xml:space="preserve"> </w:t>
      </w:r>
      <w:r w:rsidRPr="00963F2F">
        <w:rPr>
          <w:rFonts w:ascii="Times New Roman" w:hAnsi="Times New Roman" w:cs="Times New Roman"/>
          <w:sz w:val="24"/>
          <w:szCs w:val="24"/>
        </w:rPr>
        <w:t> </w:t>
      </w:r>
      <w:r w:rsidRPr="00963F2F">
        <w:rPr>
          <w:rFonts w:ascii="Optima" w:hAnsi="Optima"/>
          <w:sz w:val="24"/>
          <w:szCs w:val="24"/>
        </w:rPr>
        <w:t>May</w:t>
      </w:r>
      <w:proofErr w:type="gramEnd"/>
      <w:r w:rsidRPr="00963F2F">
        <w:rPr>
          <w:rFonts w:ascii="Optima" w:hAnsi="Optima"/>
          <w:sz w:val="24"/>
          <w:szCs w:val="24"/>
        </w:rPr>
        <w:t xml:space="preserve">  </w:t>
      </w:r>
      <w:r w:rsidR="00EB5AB5" w:rsidRPr="00963F2F">
        <w:rPr>
          <w:rFonts w:ascii="Optima" w:hAnsi="Optima"/>
          <w:sz w:val="24"/>
          <w:szCs w:val="24"/>
        </w:rPr>
        <w:t>Half</w:t>
      </w:r>
      <w:r w:rsidR="00EB5AB5" w:rsidRPr="00963F2F">
        <w:rPr>
          <w:rFonts w:ascii="Cambria Math" w:hAnsi="Cambria Math" w:cs="Cambria Math"/>
          <w:sz w:val="24"/>
          <w:szCs w:val="24"/>
        </w:rPr>
        <w:t>‑</w:t>
      </w:r>
      <w:r w:rsidR="00EB5AB5" w:rsidRPr="00963F2F">
        <w:rPr>
          <w:rFonts w:ascii="Optima" w:hAnsi="Optima"/>
          <w:sz w:val="24"/>
          <w:szCs w:val="24"/>
        </w:rPr>
        <w:t>term</w:t>
      </w:r>
      <w:r w:rsidR="00EB5AB5" w:rsidRPr="00963F2F">
        <w:rPr>
          <w:rFonts w:ascii="Times New Roman" w:hAnsi="Times New Roman" w:cs="Times New Roman"/>
          <w:sz w:val="24"/>
          <w:szCs w:val="24"/>
        </w:rPr>
        <w:t> </w:t>
      </w:r>
    </w:p>
    <w:p w14:paraId="7C2AAE7A" w14:textId="4EF738B5" w:rsidR="00EB5AB5" w:rsidRPr="00963F2F" w:rsidRDefault="00EB5AB5" w:rsidP="00EB5AB5">
      <w:pPr>
        <w:pStyle w:val="ListParagraph"/>
        <w:numPr>
          <w:ilvl w:val="0"/>
          <w:numId w:val="25"/>
        </w:numPr>
        <w:spacing w:line="360" w:lineRule="auto"/>
        <w:rPr>
          <w:rFonts w:ascii="Optima" w:hAnsi="Optima"/>
          <w:sz w:val="24"/>
          <w:szCs w:val="24"/>
        </w:rPr>
      </w:pPr>
      <w:r w:rsidRPr="00963F2F">
        <w:rPr>
          <w:rFonts w:ascii="Optima" w:hAnsi="Optima"/>
          <w:sz w:val="24"/>
          <w:szCs w:val="24"/>
        </w:rPr>
        <w:t>29</w:t>
      </w:r>
      <w:proofErr w:type="gramStart"/>
      <w:r w:rsidRPr="00963F2F">
        <w:rPr>
          <w:rFonts w:ascii="Optima" w:hAnsi="Optima"/>
          <w:sz w:val="24"/>
          <w:szCs w:val="24"/>
          <w:vertAlign w:val="superscript"/>
        </w:rPr>
        <w:t>th</w:t>
      </w:r>
      <w:r w:rsidRPr="00963F2F">
        <w:rPr>
          <w:rFonts w:ascii="Optima" w:hAnsi="Optima"/>
          <w:sz w:val="24"/>
          <w:szCs w:val="24"/>
        </w:rPr>
        <w:t xml:space="preserve"> </w:t>
      </w:r>
      <w:r w:rsidR="00963F2F" w:rsidRPr="00963F2F">
        <w:rPr>
          <w:rFonts w:ascii="Times New Roman" w:hAnsi="Times New Roman" w:cs="Times New Roman"/>
          <w:sz w:val="24"/>
          <w:szCs w:val="24"/>
        </w:rPr>
        <w:t> </w:t>
      </w:r>
      <w:r w:rsidR="00963F2F" w:rsidRPr="00963F2F">
        <w:rPr>
          <w:rFonts w:ascii="Optima" w:hAnsi="Optima"/>
          <w:sz w:val="24"/>
          <w:szCs w:val="24"/>
        </w:rPr>
        <w:t>June</w:t>
      </w:r>
      <w:proofErr w:type="gramEnd"/>
      <w:r w:rsidR="00963F2F" w:rsidRPr="00963F2F">
        <w:rPr>
          <w:rFonts w:ascii="Optima" w:hAnsi="Optima"/>
          <w:sz w:val="24"/>
          <w:szCs w:val="24"/>
        </w:rPr>
        <w:t> –</w:t>
      </w:r>
      <w:r w:rsidR="00963F2F" w:rsidRPr="00963F2F">
        <w:rPr>
          <w:rFonts w:ascii="Times New Roman" w:hAnsi="Times New Roman" w:cs="Times New Roman"/>
          <w:sz w:val="24"/>
          <w:szCs w:val="24"/>
        </w:rPr>
        <w:t> </w:t>
      </w:r>
      <w:r w:rsidRPr="00963F2F">
        <w:rPr>
          <w:rFonts w:ascii="Optima" w:hAnsi="Optima"/>
          <w:sz w:val="24"/>
          <w:szCs w:val="24"/>
        </w:rPr>
        <w:t>3rd</w:t>
      </w:r>
      <w:r w:rsidR="00963F2F" w:rsidRPr="00963F2F">
        <w:rPr>
          <w:rFonts w:ascii="Times New Roman" w:hAnsi="Times New Roman" w:cs="Times New Roman"/>
          <w:sz w:val="24"/>
          <w:szCs w:val="24"/>
        </w:rPr>
        <w:t> </w:t>
      </w:r>
      <w:proofErr w:type="gramStart"/>
      <w:r w:rsidR="00963F2F" w:rsidRPr="00963F2F">
        <w:rPr>
          <w:rFonts w:ascii="Optima" w:hAnsi="Optima"/>
          <w:sz w:val="24"/>
          <w:szCs w:val="24"/>
        </w:rPr>
        <w:t xml:space="preserve">July  </w:t>
      </w:r>
      <w:r w:rsidRPr="00963F2F">
        <w:rPr>
          <w:rFonts w:ascii="Optima" w:hAnsi="Optima"/>
          <w:sz w:val="24"/>
          <w:szCs w:val="24"/>
        </w:rPr>
        <w:t>Mid</w:t>
      </w:r>
      <w:proofErr w:type="gramEnd"/>
      <w:r w:rsidRPr="00963F2F">
        <w:rPr>
          <w:rFonts w:ascii="Cambria Math" w:hAnsi="Cambria Math" w:cs="Cambria Math"/>
          <w:sz w:val="24"/>
          <w:szCs w:val="24"/>
        </w:rPr>
        <w:t>‑</w:t>
      </w:r>
      <w:r w:rsidRPr="00963F2F">
        <w:rPr>
          <w:rFonts w:ascii="Optima" w:hAnsi="Optima"/>
          <w:sz w:val="24"/>
          <w:szCs w:val="24"/>
        </w:rPr>
        <w:t>term</w:t>
      </w:r>
      <w:r w:rsidRPr="00963F2F">
        <w:rPr>
          <w:rFonts w:ascii="Times New Roman" w:hAnsi="Times New Roman" w:cs="Times New Roman"/>
          <w:sz w:val="24"/>
          <w:szCs w:val="24"/>
        </w:rPr>
        <w:t> </w:t>
      </w:r>
      <w:r w:rsidRPr="00963F2F">
        <w:rPr>
          <w:rFonts w:ascii="Optima" w:hAnsi="Optima"/>
          <w:sz w:val="24"/>
          <w:szCs w:val="24"/>
        </w:rPr>
        <w:t>Break</w:t>
      </w:r>
      <w:r w:rsidRPr="00963F2F">
        <w:rPr>
          <w:rFonts w:ascii="Times New Roman" w:hAnsi="Times New Roman" w:cs="Times New Roman"/>
          <w:sz w:val="24"/>
          <w:szCs w:val="24"/>
        </w:rPr>
        <w:t> </w:t>
      </w:r>
    </w:p>
    <w:p w14:paraId="0901A8EE" w14:textId="3523199B" w:rsidR="00BA375A" w:rsidRPr="00963F2F" w:rsidRDefault="00EB5AB5" w:rsidP="00EB5AB5">
      <w:pPr>
        <w:pStyle w:val="ListParagraph"/>
        <w:numPr>
          <w:ilvl w:val="0"/>
          <w:numId w:val="25"/>
        </w:numPr>
        <w:spacing w:line="360" w:lineRule="auto"/>
        <w:rPr>
          <w:rFonts w:ascii="Optima" w:hAnsi="Optima"/>
          <w:sz w:val="24"/>
          <w:szCs w:val="24"/>
        </w:rPr>
      </w:pPr>
      <w:r w:rsidRPr="00963F2F">
        <w:rPr>
          <w:rFonts w:ascii="Optima" w:hAnsi="Optima"/>
          <w:sz w:val="24"/>
          <w:szCs w:val="24"/>
        </w:rPr>
        <w:t>29</w:t>
      </w:r>
      <w:r w:rsidRPr="00963F2F">
        <w:rPr>
          <w:rFonts w:ascii="Optima" w:hAnsi="Optima"/>
          <w:sz w:val="24"/>
          <w:szCs w:val="24"/>
          <w:vertAlign w:val="superscript"/>
        </w:rPr>
        <w:t>th</w:t>
      </w:r>
      <w:r w:rsidRPr="00963F2F">
        <w:rPr>
          <w:rFonts w:ascii="Optima" w:hAnsi="Optima"/>
          <w:sz w:val="24"/>
          <w:szCs w:val="24"/>
        </w:rPr>
        <w:t xml:space="preserve"> July – End of Term</w:t>
      </w:r>
      <w:r w:rsidR="00963F2F" w:rsidRPr="00963F2F">
        <w:rPr>
          <w:rFonts w:ascii="Optima" w:hAnsi="Optima"/>
          <w:sz w:val="24"/>
          <w:szCs w:val="24"/>
        </w:rPr>
        <w:t xml:space="preserve">  </w:t>
      </w:r>
    </w:p>
    <w:p w14:paraId="3910DF3A" w14:textId="77777777" w:rsidR="00EB5AB5" w:rsidRPr="00963F2F" w:rsidRDefault="00EB5AB5" w:rsidP="00EB5AB5">
      <w:pPr>
        <w:pStyle w:val="ListParagraph"/>
        <w:spacing w:line="360" w:lineRule="auto"/>
        <w:rPr>
          <w:rFonts w:ascii="Optima" w:hAnsi="Optima"/>
          <w:sz w:val="24"/>
          <w:szCs w:val="24"/>
        </w:rPr>
      </w:pPr>
    </w:p>
    <w:p w14:paraId="404F2208" w14:textId="77777777" w:rsidR="00EB5AB5" w:rsidRPr="00963F2F" w:rsidRDefault="00EB5AB5" w:rsidP="00EB5AB5">
      <w:pPr>
        <w:spacing w:line="360" w:lineRule="auto"/>
        <w:rPr>
          <w:rFonts w:ascii="Optima" w:hAnsi="Optima"/>
          <w:color w:val="7030A0"/>
          <w:sz w:val="32"/>
          <w:szCs w:val="32"/>
        </w:rPr>
      </w:pPr>
    </w:p>
    <w:p w14:paraId="3220D138" w14:textId="77777777" w:rsidR="0057749F" w:rsidRDefault="0057749F" w:rsidP="00EB5AB5">
      <w:pPr>
        <w:spacing w:line="360" w:lineRule="auto"/>
        <w:rPr>
          <w:rFonts w:ascii="Optima" w:hAnsi="Optima"/>
          <w:color w:val="7030A0"/>
          <w:sz w:val="32"/>
          <w:szCs w:val="32"/>
        </w:rPr>
      </w:pPr>
    </w:p>
    <w:p w14:paraId="1AB7E24A" w14:textId="77777777" w:rsidR="0057749F" w:rsidRDefault="0057749F" w:rsidP="00EB5AB5">
      <w:pPr>
        <w:spacing w:line="360" w:lineRule="auto"/>
        <w:rPr>
          <w:rFonts w:ascii="Optima" w:hAnsi="Optima"/>
          <w:color w:val="7030A0"/>
          <w:sz w:val="32"/>
          <w:szCs w:val="32"/>
        </w:rPr>
      </w:pPr>
    </w:p>
    <w:p w14:paraId="54F56F18" w14:textId="77777777" w:rsidR="0057749F" w:rsidRDefault="0057749F" w:rsidP="00EB5AB5">
      <w:pPr>
        <w:spacing w:line="360" w:lineRule="auto"/>
        <w:rPr>
          <w:rFonts w:ascii="Optima" w:hAnsi="Optima"/>
          <w:color w:val="7030A0"/>
          <w:sz w:val="32"/>
          <w:szCs w:val="32"/>
        </w:rPr>
      </w:pPr>
    </w:p>
    <w:p w14:paraId="49E7F543" w14:textId="1B70E45C" w:rsidR="00EB5AB5" w:rsidRPr="00963F2F" w:rsidRDefault="00EB5AB5" w:rsidP="00EB5AB5">
      <w:pPr>
        <w:spacing w:line="360" w:lineRule="auto"/>
        <w:rPr>
          <w:rFonts w:ascii="Optima" w:hAnsi="Optima"/>
          <w:color w:val="7030A0"/>
          <w:sz w:val="32"/>
          <w:szCs w:val="32"/>
        </w:rPr>
      </w:pPr>
      <w:r w:rsidRPr="00963F2F">
        <w:rPr>
          <w:rFonts w:ascii="Optima" w:hAnsi="Optima"/>
          <w:color w:val="7030A0"/>
          <w:sz w:val="32"/>
          <w:szCs w:val="32"/>
        </w:rPr>
        <w:t>THE SCHOOL DAY</w:t>
      </w:r>
    </w:p>
    <w:p w14:paraId="4A3F61FA" w14:textId="0F116334" w:rsidR="00EB5AB5" w:rsidRPr="00963F2F" w:rsidRDefault="00EB5AB5" w:rsidP="00EB5AB5">
      <w:pPr>
        <w:spacing w:line="360" w:lineRule="auto"/>
        <w:rPr>
          <w:rFonts w:ascii="Optima" w:hAnsi="Optima"/>
          <w:color w:val="7030A0"/>
          <w:sz w:val="32"/>
          <w:szCs w:val="32"/>
        </w:rPr>
      </w:pPr>
      <w:r w:rsidRPr="00963F2F">
        <w:rPr>
          <w:rFonts w:ascii="Optima" w:hAnsi="Optima"/>
          <w:color w:val="7030A0"/>
          <w:sz w:val="32"/>
          <w:szCs w:val="32"/>
        </w:rPr>
        <w:t>9.45am – Registration</w:t>
      </w:r>
    </w:p>
    <w:p w14:paraId="1C0AC5E3" w14:textId="3E269165" w:rsidR="00EB5AB5" w:rsidRPr="00963F2F" w:rsidRDefault="00EB5AB5" w:rsidP="00EB5AB5">
      <w:pPr>
        <w:spacing w:line="360" w:lineRule="auto"/>
        <w:rPr>
          <w:rFonts w:ascii="Optima" w:hAnsi="Optima"/>
          <w:color w:val="7030A0"/>
          <w:sz w:val="32"/>
          <w:szCs w:val="32"/>
        </w:rPr>
      </w:pPr>
      <w:r w:rsidRPr="00963F2F">
        <w:rPr>
          <w:rFonts w:ascii="Optima" w:hAnsi="Optima"/>
          <w:color w:val="7030A0"/>
          <w:sz w:val="32"/>
          <w:szCs w:val="32"/>
        </w:rPr>
        <w:t>10am – Lesson 1</w:t>
      </w:r>
    </w:p>
    <w:p w14:paraId="054BD9D3" w14:textId="75F2DF76" w:rsidR="00EB5AB5" w:rsidRPr="00963F2F" w:rsidRDefault="00EB5AB5" w:rsidP="00EB5AB5">
      <w:pPr>
        <w:spacing w:line="360" w:lineRule="auto"/>
        <w:rPr>
          <w:rFonts w:ascii="Optima" w:hAnsi="Optima"/>
          <w:color w:val="7030A0"/>
          <w:sz w:val="32"/>
          <w:szCs w:val="32"/>
        </w:rPr>
      </w:pPr>
      <w:r w:rsidRPr="00963F2F">
        <w:rPr>
          <w:rFonts w:ascii="Optima" w:hAnsi="Optima"/>
          <w:color w:val="7030A0"/>
          <w:sz w:val="32"/>
          <w:szCs w:val="32"/>
        </w:rPr>
        <w:t>10.45am – Lesson 2</w:t>
      </w:r>
    </w:p>
    <w:p w14:paraId="4BEE0C08" w14:textId="74273F72" w:rsidR="00EB5AB5" w:rsidRPr="00963F2F" w:rsidRDefault="00EB5AB5" w:rsidP="00EB5AB5">
      <w:pPr>
        <w:spacing w:line="360" w:lineRule="auto"/>
        <w:rPr>
          <w:rFonts w:ascii="Optima" w:hAnsi="Optima"/>
          <w:color w:val="7030A0"/>
          <w:sz w:val="32"/>
          <w:szCs w:val="32"/>
        </w:rPr>
      </w:pPr>
      <w:r w:rsidRPr="00963F2F">
        <w:rPr>
          <w:rFonts w:ascii="Optima" w:hAnsi="Optima"/>
          <w:color w:val="7030A0"/>
          <w:sz w:val="32"/>
          <w:szCs w:val="32"/>
        </w:rPr>
        <w:lastRenderedPageBreak/>
        <w:t>11.30 – Break</w:t>
      </w:r>
    </w:p>
    <w:p w14:paraId="3C15EC61" w14:textId="6B2AD799" w:rsidR="00EB5AB5" w:rsidRPr="00963F2F" w:rsidRDefault="00EB5AB5" w:rsidP="00EB5AB5">
      <w:pPr>
        <w:spacing w:line="360" w:lineRule="auto"/>
        <w:rPr>
          <w:rFonts w:ascii="Optima" w:hAnsi="Optima"/>
          <w:color w:val="7030A0"/>
          <w:sz w:val="32"/>
          <w:szCs w:val="32"/>
        </w:rPr>
      </w:pPr>
      <w:r w:rsidRPr="00963F2F">
        <w:rPr>
          <w:rFonts w:ascii="Optima" w:hAnsi="Optima"/>
          <w:color w:val="7030A0"/>
          <w:sz w:val="32"/>
          <w:szCs w:val="32"/>
        </w:rPr>
        <w:t>12.00 – Lesson 3</w:t>
      </w:r>
    </w:p>
    <w:p w14:paraId="77B8DBBC" w14:textId="285D0869" w:rsidR="00EB5AB5" w:rsidRPr="00963F2F" w:rsidRDefault="00EB5AB5" w:rsidP="00EB5AB5">
      <w:pPr>
        <w:spacing w:line="360" w:lineRule="auto"/>
        <w:rPr>
          <w:rFonts w:ascii="Optima" w:hAnsi="Optima"/>
          <w:color w:val="7030A0"/>
          <w:sz w:val="32"/>
          <w:szCs w:val="32"/>
        </w:rPr>
      </w:pPr>
      <w:r w:rsidRPr="00963F2F">
        <w:rPr>
          <w:rFonts w:ascii="Optima" w:hAnsi="Optima"/>
          <w:color w:val="7030A0"/>
          <w:sz w:val="32"/>
          <w:szCs w:val="32"/>
        </w:rPr>
        <w:t>12.50 – Lesson 4</w:t>
      </w:r>
    </w:p>
    <w:p w14:paraId="095E4CF7" w14:textId="448CFA8E" w:rsidR="00EB5AB5" w:rsidRPr="00963F2F" w:rsidRDefault="00EB5AB5" w:rsidP="00EB5AB5">
      <w:pPr>
        <w:spacing w:line="360" w:lineRule="auto"/>
        <w:rPr>
          <w:rFonts w:ascii="Optima" w:hAnsi="Optima"/>
          <w:color w:val="7030A0"/>
          <w:sz w:val="32"/>
          <w:szCs w:val="32"/>
        </w:rPr>
      </w:pPr>
      <w:r w:rsidRPr="00963F2F">
        <w:rPr>
          <w:rFonts w:ascii="Optima" w:hAnsi="Optima"/>
          <w:color w:val="7030A0"/>
          <w:sz w:val="32"/>
          <w:szCs w:val="32"/>
        </w:rPr>
        <w:t>13.35 – LUNCH</w:t>
      </w:r>
    </w:p>
    <w:p w14:paraId="6F8A34ED" w14:textId="60E7218F" w:rsidR="00EB5AB5" w:rsidRPr="00963F2F" w:rsidRDefault="00EB5AB5" w:rsidP="00EB5AB5">
      <w:pPr>
        <w:spacing w:line="360" w:lineRule="auto"/>
        <w:rPr>
          <w:rFonts w:ascii="Optima" w:hAnsi="Optima"/>
          <w:color w:val="7030A0"/>
          <w:sz w:val="32"/>
          <w:szCs w:val="32"/>
        </w:rPr>
      </w:pPr>
      <w:r w:rsidRPr="00963F2F">
        <w:rPr>
          <w:rFonts w:ascii="Optima" w:hAnsi="Optima"/>
          <w:color w:val="7030A0"/>
          <w:sz w:val="32"/>
          <w:szCs w:val="32"/>
        </w:rPr>
        <w:t>14.30 – Afternoon Registration</w:t>
      </w:r>
    </w:p>
    <w:p w14:paraId="0E5D5705" w14:textId="53A75784" w:rsidR="00EB5AB5" w:rsidRPr="00963F2F" w:rsidRDefault="00EB5AB5" w:rsidP="00EB5AB5">
      <w:pPr>
        <w:spacing w:line="360" w:lineRule="auto"/>
        <w:rPr>
          <w:rFonts w:ascii="Optima" w:hAnsi="Optima"/>
          <w:color w:val="7030A0"/>
          <w:sz w:val="32"/>
          <w:szCs w:val="32"/>
        </w:rPr>
      </w:pPr>
      <w:r w:rsidRPr="00963F2F">
        <w:rPr>
          <w:rFonts w:ascii="Optima" w:hAnsi="Optima"/>
          <w:color w:val="7030A0"/>
          <w:sz w:val="32"/>
          <w:szCs w:val="32"/>
        </w:rPr>
        <w:t>14.35 – Lesson 5</w:t>
      </w:r>
    </w:p>
    <w:p w14:paraId="4DDC1A56" w14:textId="2D99E7C6" w:rsidR="00EB5AB5" w:rsidRPr="00963F2F" w:rsidRDefault="00EB5AB5" w:rsidP="00EB5AB5">
      <w:pPr>
        <w:spacing w:line="360" w:lineRule="auto"/>
        <w:rPr>
          <w:rFonts w:ascii="Optima" w:hAnsi="Optima"/>
          <w:color w:val="7030A0"/>
          <w:sz w:val="32"/>
          <w:szCs w:val="32"/>
        </w:rPr>
      </w:pPr>
      <w:r w:rsidRPr="00963F2F">
        <w:rPr>
          <w:rFonts w:ascii="Optima" w:hAnsi="Optima"/>
          <w:color w:val="7030A0"/>
          <w:sz w:val="32"/>
          <w:szCs w:val="32"/>
        </w:rPr>
        <w:t>15.25 – Lesson 6</w:t>
      </w:r>
    </w:p>
    <w:p w14:paraId="4F846A2D" w14:textId="075A092E" w:rsidR="00EB5AB5" w:rsidRPr="00963F2F" w:rsidRDefault="00EB5AB5" w:rsidP="00EB5AB5">
      <w:pPr>
        <w:spacing w:line="360" w:lineRule="auto"/>
        <w:rPr>
          <w:rFonts w:ascii="Optima" w:hAnsi="Optima"/>
          <w:color w:val="7030A0"/>
          <w:sz w:val="32"/>
          <w:szCs w:val="32"/>
        </w:rPr>
      </w:pPr>
      <w:r w:rsidRPr="00963F2F">
        <w:rPr>
          <w:rFonts w:ascii="Optima" w:hAnsi="Optima"/>
          <w:color w:val="7030A0"/>
          <w:sz w:val="32"/>
          <w:szCs w:val="32"/>
        </w:rPr>
        <w:t>16.15 – Whole school clean-up</w:t>
      </w:r>
    </w:p>
    <w:p w14:paraId="1A9F32E8" w14:textId="36AD2F32" w:rsidR="00EB5AB5" w:rsidRPr="00963F2F" w:rsidRDefault="00EB5AB5" w:rsidP="00EB5AB5">
      <w:pPr>
        <w:spacing w:line="360" w:lineRule="auto"/>
        <w:rPr>
          <w:rFonts w:ascii="Optima" w:hAnsi="Optima"/>
          <w:color w:val="7030A0"/>
          <w:sz w:val="32"/>
          <w:szCs w:val="32"/>
        </w:rPr>
      </w:pPr>
      <w:r w:rsidRPr="00963F2F">
        <w:rPr>
          <w:rFonts w:ascii="Optima" w:hAnsi="Optima"/>
          <w:color w:val="7030A0"/>
          <w:sz w:val="32"/>
          <w:szCs w:val="32"/>
        </w:rPr>
        <w:t>16.30 – School ends</w:t>
      </w:r>
    </w:p>
    <w:p w14:paraId="27CFDEBA" w14:textId="77777777" w:rsidR="00EB5AB5" w:rsidRPr="00963F2F" w:rsidRDefault="00EB5AB5" w:rsidP="00EB5AB5">
      <w:pPr>
        <w:spacing w:line="360" w:lineRule="auto"/>
        <w:rPr>
          <w:rFonts w:ascii="Optima" w:hAnsi="Optima"/>
          <w:color w:val="7030A0"/>
          <w:sz w:val="32"/>
          <w:szCs w:val="32"/>
        </w:rPr>
      </w:pPr>
    </w:p>
    <w:p w14:paraId="1EC8D3CB" w14:textId="77777777" w:rsidR="00EB5AB5" w:rsidRPr="00963F2F" w:rsidRDefault="00EB5AB5" w:rsidP="00EB5AB5">
      <w:pPr>
        <w:spacing w:line="360" w:lineRule="auto"/>
        <w:rPr>
          <w:rFonts w:ascii="Optima" w:hAnsi="Optima"/>
          <w:color w:val="7030A0"/>
          <w:sz w:val="32"/>
          <w:szCs w:val="32"/>
        </w:rPr>
      </w:pPr>
    </w:p>
    <w:p w14:paraId="4AB7D2F3" w14:textId="62C39230" w:rsidR="00BA375A" w:rsidRPr="00963F2F" w:rsidRDefault="00D41386" w:rsidP="00EB5AB5">
      <w:pPr>
        <w:spacing w:line="360" w:lineRule="auto"/>
        <w:rPr>
          <w:rFonts w:ascii="Optima" w:hAnsi="Optima"/>
          <w:b/>
          <w:bCs/>
          <w:color w:val="7030A0"/>
          <w:sz w:val="32"/>
          <w:szCs w:val="32"/>
        </w:rPr>
      </w:pPr>
      <w:r w:rsidRPr="00963F2F">
        <w:rPr>
          <w:rFonts w:ascii="Optima" w:hAnsi="Optima"/>
          <w:b/>
          <w:bCs/>
          <w:noProof/>
          <w:color w:val="7030A0"/>
          <w:sz w:val="32"/>
          <w:szCs w:val="32"/>
        </w:rPr>
        <w:lastRenderedPageBreak/>
        <w:drawing>
          <wp:anchor distT="0" distB="0" distL="114300" distR="114300" simplePos="0" relativeHeight="251671552" behindDoc="0" locked="0" layoutInCell="1" allowOverlap="1" wp14:anchorId="6FF8ED8E" wp14:editId="1A5F2342">
            <wp:simplePos x="0" y="0"/>
            <wp:positionH relativeFrom="column">
              <wp:posOffset>3277235</wp:posOffset>
            </wp:positionH>
            <wp:positionV relativeFrom="paragraph">
              <wp:posOffset>101600</wp:posOffset>
            </wp:positionV>
            <wp:extent cx="2687955" cy="3583940"/>
            <wp:effectExtent l="114300" t="88900" r="118745" b="124460"/>
            <wp:wrapSquare wrapText="bothSides"/>
            <wp:docPr id="90800388" name="Picture 3" descr="A group of people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0388" name="Picture 3" descr="A group of people around a table&#10;&#10;AI-generated content may be incorrect."/>
                    <pic:cNvPicPr/>
                  </pic:nvPicPr>
                  <pic:blipFill>
                    <a:blip r:embed="rId9"/>
                    <a:stretch>
                      <a:fillRect/>
                    </a:stretch>
                  </pic:blipFill>
                  <pic:spPr>
                    <a:xfrm>
                      <a:off x="0" y="0"/>
                      <a:ext cx="2687955" cy="3583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63F2F" w:rsidRPr="00963F2F">
        <w:rPr>
          <w:rFonts w:ascii="Optima" w:hAnsi="Optima"/>
          <w:b/>
          <w:bCs/>
          <w:color w:val="7030A0"/>
          <w:sz w:val="32"/>
          <w:szCs w:val="32"/>
        </w:rPr>
        <w:t>Curriculum &amp; Year Groups</w:t>
      </w:r>
    </w:p>
    <w:p w14:paraId="3CBE3A47" w14:textId="5B2C181A" w:rsidR="00D41386" w:rsidRPr="00963F2F" w:rsidRDefault="00963F2F" w:rsidP="00D41386">
      <w:pPr>
        <w:spacing w:line="360" w:lineRule="auto"/>
        <w:rPr>
          <w:rFonts w:ascii="Optima" w:hAnsi="Optima"/>
          <w:sz w:val="24"/>
          <w:szCs w:val="24"/>
        </w:rPr>
      </w:pPr>
      <w:r w:rsidRPr="00963F2F">
        <w:rPr>
          <w:rFonts w:ascii="Optima" w:hAnsi="Optima"/>
          <w:sz w:val="24"/>
          <w:szCs w:val="24"/>
        </w:rPr>
        <w:t>• Lower School 1 – Year 7</w:t>
      </w:r>
      <w:r w:rsidRPr="00963F2F">
        <w:rPr>
          <w:rFonts w:ascii="Optima" w:hAnsi="Optima"/>
          <w:sz w:val="24"/>
          <w:szCs w:val="24"/>
        </w:rPr>
        <w:br/>
        <w:t>• Lower School 2 – Year 8</w:t>
      </w:r>
      <w:r w:rsidRPr="00963F2F">
        <w:rPr>
          <w:rFonts w:ascii="Optima" w:hAnsi="Optima"/>
          <w:sz w:val="24"/>
          <w:szCs w:val="24"/>
        </w:rPr>
        <w:br/>
        <w:t>• Inters – Year 9</w:t>
      </w:r>
      <w:r w:rsidRPr="00963F2F">
        <w:rPr>
          <w:rFonts w:ascii="Optima" w:hAnsi="Optima"/>
          <w:sz w:val="24"/>
          <w:szCs w:val="24"/>
        </w:rPr>
        <w:br/>
        <w:t>• Lower Seniors – Year 10</w:t>
      </w:r>
      <w:r w:rsidRPr="00963F2F">
        <w:rPr>
          <w:rFonts w:ascii="Optima" w:hAnsi="Optima"/>
          <w:sz w:val="24"/>
          <w:szCs w:val="24"/>
        </w:rPr>
        <w:br/>
        <w:t>• Upper Seniors – Year 11</w:t>
      </w:r>
      <w:r w:rsidRPr="00963F2F">
        <w:rPr>
          <w:rFonts w:ascii="Optima" w:hAnsi="Optima"/>
          <w:sz w:val="24"/>
          <w:szCs w:val="24"/>
        </w:rPr>
        <w:br/>
      </w:r>
      <w:r w:rsidRPr="00963F2F">
        <w:rPr>
          <w:rFonts w:ascii="Optima" w:hAnsi="Optima"/>
          <w:sz w:val="24"/>
          <w:szCs w:val="24"/>
        </w:rPr>
        <w:br/>
      </w:r>
      <w:r w:rsidRPr="00963F2F">
        <w:rPr>
          <w:rFonts w:ascii="Optima" w:hAnsi="Optima"/>
          <w:sz w:val="24"/>
          <w:szCs w:val="24"/>
        </w:rPr>
        <w:br/>
        <w:t xml:space="preserve">GCSE courses commence in Year 9, with examinations in Year 11. </w:t>
      </w:r>
    </w:p>
    <w:p w14:paraId="09248787" w14:textId="052301C2" w:rsidR="00BA375A" w:rsidRPr="00963F2F" w:rsidRDefault="00963F2F" w:rsidP="00D41386">
      <w:pPr>
        <w:spacing w:line="360" w:lineRule="auto"/>
        <w:rPr>
          <w:rFonts w:ascii="Optima" w:hAnsi="Optima"/>
          <w:sz w:val="24"/>
          <w:szCs w:val="24"/>
        </w:rPr>
      </w:pPr>
      <w:r w:rsidRPr="00963F2F">
        <w:rPr>
          <w:rFonts w:ascii="Optima" w:hAnsi="Optima"/>
          <w:sz w:val="24"/>
          <w:szCs w:val="24"/>
        </w:rPr>
        <w:br/>
      </w:r>
      <w:r w:rsidR="00D41386" w:rsidRPr="00963F2F">
        <w:rPr>
          <w:rFonts w:ascii="Optima" w:hAnsi="Optima"/>
          <w:sz w:val="24"/>
          <w:szCs w:val="24"/>
        </w:rPr>
        <w:t xml:space="preserve">We are delighted to </w:t>
      </w:r>
      <w:r w:rsidR="007D18C6">
        <w:rPr>
          <w:rFonts w:ascii="Optima" w:hAnsi="Optima"/>
          <w:sz w:val="24"/>
          <w:szCs w:val="24"/>
        </w:rPr>
        <w:t>offer</w:t>
      </w:r>
      <w:r w:rsidR="00D41386" w:rsidRPr="00963F2F">
        <w:rPr>
          <w:rFonts w:ascii="Optima" w:hAnsi="Optima"/>
          <w:sz w:val="24"/>
          <w:szCs w:val="24"/>
        </w:rPr>
        <w:t xml:space="preserve"> our Explorers </w:t>
      </w:r>
      <w:proofErr w:type="spellStart"/>
      <w:r w:rsidR="00D41386" w:rsidRPr="00963F2F">
        <w:rPr>
          <w:rFonts w:ascii="Optima" w:hAnsi="Optima"/>
          <w:sz w:val="24"/>
          <w:szCs w:val="24"/>
        </w:rPr>
        <w:t>Programme</w:t>
      </w:r>
      <w:proofErr w:type="spellEnd"/>
      <w:r w:rsidR="007D18C6">
        <w:rPr>
          <w:rFonts w:ascii="Optima" w:hAnsi="Optima"/>
          <w:sz w:val="24"/>
          <w:szCs w:val="24"/>
        </w:rPr>
        <w:t xml:space="preserve"> for those who need a little extra support</w:t>
      </w:r>
      <w:r w:rsidR="00D41386" w:rsidRPr="00963F2F">
        <w:rPr>
          <w:rFonts w:ascii="Optima" w:hAnsi="Optima"/>
          <w:sz w:val="24"/>
          <w:szCs w:val="24"/>
        </w:rPr>
        <w:t xml:space="preserve">: </w:t>
      </w:r>
      <w:proofErr w:type="spellStart"/>
      <w:r w:rsidR="00D41386" w:rsidRPr="00963F2F">
        <w:rPr>
          <w:rFonts w:ascii="Optima" w:hAnsi="Optima"/>
          <w:color w:val="000000"/>
          <w:sz w:val="24"/>
          <w:szCs w:val="24"/>
        </w:rPr>
        <w:t>Kimichi’s</w:t>
      </w:r>
      <w:proofErr w:type="spellEnd"/>
      <w:r w:rsidR="00D41386" w:rsidRPr="00963F2F">
        <w:rPr>
          <w:rFonts w:ascii="Optima" w:hAnsi="Optima"/>
          <w:color w:val="000000"/>
          <w:sz w:val="24"/>
          <w:szCs w:val="24"/>
        </w:rPr>
        <w:t xml:space="preserve"> tailored pathway for pupils who learn best through practical, skills</w:t>
      </w:r>
      <w:r w:rsidR="00D41386" w:rsidRPr="00963F2F">
        <w:rPr>
          <w:rFonts w:ascii="Optima" w:hAnsi="Optima"/>
          <w:color w:val="000000"/>
          <w:sz w:val="24"/>
          <w:szCs w:val="24"/>
        </w:rPr>
        <w:noBreakHyphen/>
        <w:t>based projects rather than the formal GCSE route, while still offering a valuable enrichment option for some older students.</w:t>
      </w:r>
      <w:r w:rsidR="00D41386" w:rsidRPr="00963F2F">
        <w:rPr>
          <w:rFonts w:ascii="Times New Roman" w:hAnsi="Times New Roman" w:cs="Times New Roman"/>
          <w:color w:val="000000"/>
          <w:sz w:val="24"/>
          <w:szCs w:val="24"/>
        </w:rPr>
        <w:t> </w:t>
      </w:r>
      <w:r w:rsidR="00D41386" w:rsidRPr="00963F2F">
        <w:rPr>
          <w:rFonts w:ascii="Optima" w:hAnsi="Optima"/>
          <w:color w:val="000000"/>
          <w:sz w:val="24"/>
          <w:szCs w:val="24"/>
        </w:rPr>
        <w:t>Half</w:t>
      </w:r>
      <w:r w:rsidR="00D41386" w:rsidRPr="00963F2F">
        <w:rPr>
          <w:rFonts w:ascii="Optima" w:hAnsi="Optima"/>
          <w:color w:val="000000"/>
          <w:sz w:val="24"/>
          <w:szCs w:val="24"/>
        </w:rPr>
        <w:noBreakHyphen/>
        <w:t xml:space="preserve">term topics on a broad theme—anything from natural disasters to self in the community—which then threads skills from English, </w:t>
      </w:r>
      <w:proofErr w:type="spellStart"/>
      <w:r w:rsidR="00D41386" w:rsidRPr="00963F2F">
        <w:rPr>
          <w:rFonts w:ascii="Optima" w:hAnsi="Optima"/>
          <w:color w:val="000000"/>
          <w:sz w:val="24"/>
          <w:szCs w:val="24"/>
        </w:rPr>
        <w:t>maths</w:t>
      </w:r>
      <w:proofErr w:type="spellEnd"/>
      <w:r w:rsidR="00D41386" w:rsidRPr="00963F2F">
        <w:rPr>
          <w:rFonts w:ascii="Optima" w:hAnsi="Optima"/>
          <w:color w:val="000000"/>
          <w:sz w:val="24"/>
          <w:szCs w:val="24"/>
        </w:rPr>
        <w:t>, science, the humanities and the arts into practical, enquiry</w:t>
      </w:r>
      <w:r w:rsidR="00D41386" w:rsidRPr="00963F2F">
        <w:rPr>
          <w:rFonts w:ascii="Optima" w:hAnsi="Optima"/>
          <w:color w:val="000000"/>
          <w:sz w:val="24"/>
          <w:szCs w:val="24"/>
        </w:rPr>
        <w:noBreakHyphen/>
        <w:t>driven tasks.</w:t>
      </w:r>
      <w:r w:rsidR="00D41386" w:rsidRPr="00963F2F">
        <w:rPr>
          <w:rFonts w:ascii="Times New Roman" w:hAnsi="Times New Roman" w:cs="Times New Roman"/>
          <w:color w:val="000000"/>
          <w:sz w:val="24"/>
          <w:szCs w:val="24"/>
        </w:rPr>
        <w:t> </w:t>
      </w:r>
      <w:r w:rsidR="00D41386" w:rsidRPr="00963F2F">
        <w:rPr>
          <w:rFonts w:ascii="Optima" w:hAnsi="Optima"/>
          <w:color w:val="000000"/>
          <w:sz w:val="24"/>
          <w:szCs w:val="24"/>
        </w:rPr>
        <w:t>Because lessons are framed as real</w:t>
      </w:r>
      <w:r w:rsidR="00D41386" w:rsidRPr="00963F2F">
        <w:rPr>
          <w:rFonts w:ascii="Optima" w:hAnsi="Optima"/>
          <w:color w:val="000000"/>
          <w:sz w:val="24"/>
          <w:szCs w:val="24"/>
        </w:rPr>
        <w:noBreakHyphen/>
        <w:t>world investigations, students develop strong critical</w:t>
      </w:r>
      <w:r w:rsidR="00D41386" w:rsidRPr="00963F2F">
        <w:rPr>
          <w:rFonts w:ascii="Optima" w:hAnsi="Optima"/>
          <w:color w:val="000000"/>
          <w:sz w:val="24"/>
          <w:szCs w:val="24"/>
        </w:rPr>
        <w:noBreakHyphen/>
        <w:t>thinking and research habits alongside the vocabulary and concepts they will later need for potential GCSE study.</w:t>
      </w:r>
      <w:r w:rsidR="00D41386" w:rsidRPr="00963F2F">
        <w:rPr>
          <w:rFonts w:ascii="Times New Roman" w:hAnsi="Times New Roman" w:cs="Times New Roman"/>
          <w:color w:val="000000"/>
          <w:sz w:val="24"/>
          <w:szCs w:val="24"/>
        </w:rPr>
        <w:t> </w:t>
      </w:r>
      <w:r w:rsidR="00D41386" w:rsidRPr="00963F2F">
        <w:rPr>
          <w:rFonts w:ascii="Optima" w:hAnsi="Optima"/>
          <w:color w:val="000000"/>
          <w:sz w:val="24"/>
          <w:szCs w:val="24"/>
        </w:rPr>
        <w:t xml:space="preserve">Explorers also </w:t>
      </w:r>
      <w:proofErr w:type="spellStart"/>
      <w:r w:rsidR="00D41386" w:rsidRPr="00963F2F">
        <w:rPr>
          <w:rFonts w:ascii="Optima" w:hAnsi="Optima"/>
          <w:color w:val="000000"/>
          <w:sz w:val="24"/>
          <w:szCs w:val="24"/>
        </w:rPr>
        <w:t>emphasises</w:t>
      </w:r>
      <w:proofErr w:type="spellEnd"/>
      <w:r w:rsidR="00D41386" w:rsidRPr="00963F2F">
        <w:rPr>
          <w:rFonts w:ascii="Optima" w:hAnsi="Optima"/>
          <w:color w:val="000000"/>
          <w:sz w:val="24"/>
          <w:szCs w:val="24"/>
        </w:rPr>
        <w:t xml:space="preserve"> collaboration and presentation: pupils plan fieldwork, debate solutions, create displays and compile their achievements to evidence both academic progress and “soft” attributes such as teamwork, resilience and leadership.</w:t>
      </w:r>
      <w:r w:rsidR="00D41386" w:rsidRPr="00963F2F">
        <w:rPr>
          <w:rFonts w:ascii="Times New Roman" w:hAnsi="Times New Roman" w:cs="Times New Roman"/>
          <w:color w:val="000000"/>
          <w:sz w:val="24"/>
          <w:szCs w:val="24"/>
        </w:rPr>
        <w:t> </w:t>
      </w:r>
    </w:p>
    <w:p w14:paraId="596FF1F3" w14:textId="77777777" w:rsidR="00BA375A" w:rsidRPr="00963F2F" w:rsidRDefault="00963F2F" w:rsidP="00D41386">
      <w:pPr>
        <w:spacing w:line="360" w:lineRule="auto"/>
        <w:rPr>
          <w:rFonts w:ascii="Optima" w:hAnsi="Optima"/>
          <w:sz w:val="24"/>
          <w:szCs w:val="24"/>
        </w:rPr>
      </w:pPr>
      <w:r w:rsidRPr="00963F2F">
        <w:rPr>
          <w:rFonts w:ascii="Optima" w:hAnsi="Optima"/>
          <w:sz w:val="24"/>
          <w:szCs w:val="24"/>
        </w:rPr>
        <w:br w:type="page"/>
      </w:r>
    </w:p>
    <w:p w14:paraId="36A1E20D" w14:textId="5F3B9FEB" w:rsidR="00BA375A" w:rsidRPr="00963F2F" w:rsidRDefault="00963F2F" w:rsidP="00D41386">
      <w:pPr>
        <w:pStyle w:val="Heading2"/>
        <w:spacing w:line="360" w:lineRule="auto"/>
        <w:rPr>
          <w:rFonts w:ascii="Optima" w:hAnsi="Optima"/>
          <w:color w:val="7030A0"/>
          <w:sz w:val="32"/>
          <w:szCs w:val="32"/>
        </w:rPr>
      </w:pPr>
      <w:r w:rsidRPr="00963F2F">
        <w:rPr>
          <w:rFonts w:ascii="Optima" w:hAnsi="Optima"/>
          <w:color w:val="7030A0"/>
          <w:sz w:val="32"/>
          <w:szCs w:val="32"/>
        </w:rPr>
        <w:lastRenderedPageBreak/>
        <w:t>Fees &amp; Bursaries</w:t>
      </w:r>
    </w:p>
    <w:p w14:paraId="7B69E057" w14:textId="0CDCC42F" w:rsidR="00BA375A" w:rsidRPr="00963F2F" w:rsidRDefault="00D41386" w:rsidP="00D41386">
      <w:pPr>
        <w:spacing w:line="360" w:lineRule="auto"/>
        <w:rPr>
          <w:rFonts w:ascii="Optima" w:hAnsi="Optima"/>
          <w:sz w:val="24"/>
          <w:szCs w:val="24"/>
        </w:rPr>
      </w:pPr>
      <w:r w:rsidRPr="00963F2F">
        <w:rPr>
          <w:rFonts w:ascii="Optima" w:hAnsi="Optima"/>
          <w:sz w:val="24"/>
          <w:szCs w:val="24"/>
        </w:rPr>
        <w:t>We ask that fees are paid termly and up front unless a payment plan has previously been arranged and agreed with the school.</w:t>
      </w:r>
    </w:p>
    <w:p w14:paraId="614A15F7" w14:textId="714DB89C" w:rsidR="00D41386" w:rsidRPr="00963F2F" w:rsidRDefault="00D41386" w:rsidP="00D41386">
      <w:pPr>
        <w:pStyle w:val="Heading3"/>
        <w:spacing w:line="360" w:lineRule="auto"/>
        <w:rPr>
          <w:rFonts w:ascii="Optima" w:hAnsi="Optima"/>
          <w:color w:val="7030A0"/>
          <w:sz w:val="32"/>
          <w:szCs w:val="32"/>
        </w:rPr>
      </w:pPr>
      <w:r w:rsidRPr="00963F2F">
        <w:rPr>
          <w:rFonts w:ascii="Optima" w:hAnsi="Optima"/>
          <w:color w:val="7030A0"/>
          <w:sz w:val="32"/>
          <w:szCs w:val="32"/>
        </w:rPr>
        <w:t>Bursaries:</w:t>
      </w:r>
      <w:r w:rsidRPr="00963F2F">
        <w:rPr>
          <w:rFonts w:ascii="Times New Roman" w:hAnsi="Times New Roman" w:cs="Times New Roman"/>
          <w:color w:val="7030A0"/>
          <w:sz w:val="32"/>
          <w:szCs w:val="32"/>
        </w:rPr>
        <w:t> </w:t>
      </w:r>
      <w:r w:rsidRPr="00963F2F">
        <w:rPr>
          <w:rFonts w:ascii="Optima" w:hAnsi="Optima"/>
          <w:color w:val="7030A0"/>
          <w:sz w:val="32"/>
          <w:szCs w:val="32"/>
        </w:rPr>
        <w:t>support paired with responsibility</w:t>
      </w:r>
    </w:p>
    <w:p w14:paraId="72399B1D" w14:textId="09A9CF77" w:rsidR="00D41386" w:rsidRPr="00963F2F" w:rsidRDefault="00D41386" w:rsidP="00D41386">
      <w:pPr>
        <w:pStyle w:val="NormalWeb"/>
        <w:spacing w:line="360" w:lineRule="auto"/>
        <w:rPr>
          <w:rFonts w:ascii="Optima" w:hAnsi="Optima"/>
          <w:color w:val="000000"/>
        </w:rPr>
      </w:pPr>
      <w:r w:rsidRPr="00963F2F">
        <w:rPr>
          <w:rFonts w:ascii="Optima" w:hAnsi="Optima"/>
          <w:color w:val="000000"/>
        </w:rPr>
        <w:t>Kimichi is proud to offer a limited number of means</w:t>
      </w:r>
      <w:r w:rsidRPr="00963F2F">
        <w:rPr>
          <w:rFonts w:ascii="Optima" w:hAnsi="Optima"/>
          <w:color w:val="000000"/>
        </w:rPr>
        <w:noBreakHyphen/>
        <w:t>tested bursaries, awarded strictly on a case</w:t>
      </w:r>
      <w:r w:rsidRPr="00963F2F">
        <w:rPr>
          <w:rFonts w:ascii="Optima" w:hAnsi="Optima"/>
          <w:color w:val="000000"/>
        </w:rPr>
        <w:noBreakHyphen/>
        <w:t>by</w:t>
      </w:r>
      <w:r w:rsidRPr="00963F2F">
        <w:rPr>
          <w:rFonts w:ascii="Optima" w:hAnsi="Optima"/>
          <w:color w:val="000000"/>
        </w:rPr>
        <w:noBreakHyphen/>
        <w:t>case basis after a full financial assessment. Because every bursary place is funded directly from the school’s own budget, each award represents a significant commitment of resources that would otherwise be available for whole</w:t>
      </w:r>
      <w:r w:rsidRPr="00963F2F">
        <w:rPr>
          <w:rFonts w:ascii="Optima" w:hAnsi="Optima"/>
          <w:color w:val="000000"/>
        </w:rPr>
        <w:noBreakHyphen/>
        <w:t>school projects.</w:t>
      </w:r>
      <w:r w:rsidRPr="00963F2F">
        <w:rPr>
          <w:color w:val="000000"/>
        </w:rPr>
        <w:t> </w:t>
      </w:r>
      <w:r w:rsidRPr="00963F2F">
        <w:rPr>
          <w:rFonts w:ascii="Optima" w:hAnsi="Optima"/>
          <w:color w:val="000000"/>
        </w:rPr>
        <w:t>For that reason, families who accept a bursary also accept a clear obligation: pupils</w:t>
      </w:r>
      <w:r w:rsidRPr="00963F2F">
        <w:rPr>
          <w:rStyle w:val="apple-converted-space"/>
          <w:rFonts w:ascii="Optima" w:hAnsi="Optima"/>
          <w:color w:val="000000"/>
        </w:rPr>
        <w:t> </w:t>
      </w:r>
      <w:r w:rsidRPr="00963F2F">
        <w:rPr>
          <w:rStyle w:val="Strong"/>
          <w:rFonts w:ascii="Optima" w:hAnsi="Optima"/>
          <w:color w:val="000000"/>
        </w:rPr>
        <w:t>must</w:t>
      </w:r>
      <w:r w:rsidRPr="00963F2F">
        <w:rPr>
          <w:rStyle w:val="apple-converted-space"/>
          <w:rFonts w:ascii="Optima" w:hAnsi="Optima"/>
          <w:color w:val="000000"/>
        </w:rPr>
        <w:t> </w:t>
      </w:r>
      <w:r w:rsidRPr="00963F2F">
        <w:rPr>
          <w:rFonts w:ascii="Optima" w:hAnsi="Optima"/>
          <w:color w:val="000000"/>
        </w:rPr>
        <w:t>play an active, reliable role in the wider life of the school. Attendance at concerts, open days, rehearsals, fund</w:t>
      </w:r>
      <w:r w:rsidRPr="00963F2F">
        <w:rPr>
          <w:rFonts w:ascii="Optima" w:hAnsi="Optima"/>
          <w:color w:val="000000"/>
        </w:rPr>
        <w:noBreakHyphen/>
        <w:t>raisers and other extracurricular commitments is not an optional “extra”—it is the way bursary holders give tangible value back to the community that supports them.</w:t>
      </w:r>
      <w:r w:rsidRPr="00963F2F">
        <w:rPr>
          <w:color w:val="000000"/>
        </w:rPr>
        <w:t> </w:t>
      </w:r>
      <w:r w:rsidRPr="00963F2F">
        <w:rPr>
          <w:rFonts w:ascii="Optima" w:hAnsi="Optima"/>
          <w:color w:val="000000"/>
        </w:rPr>
        <w:t>We therefore ask parents to prioritise these dates, ensure punctual attendance, and reinforce with their children the importance of honouring this agreement.</w:t>
      </w:r>
      <w:r w:rsidRPr="00963F2F">
        <w:rPr>
          <w:color w:val="000000"/>
        </w:rPr>
        <w:t> </w:t>
      </w:r>
      <w:r w:rsidRPr="00963F2F">
        <w:rPr>
          <w:rFonts w:ascii="Optima" w:hAnsi="Optima"/>
          <w:color w:val="000000"/>
        </w:rPr>
        <w:t>Consistent participation safeguards the sustainability of the bursary scheme and allows us to continue extending opportunity to future Kimichi families.</w:t>
      </w:r>
    </w:p>
    <w:p w14:paraId="27D05EB8" w14:textId="3A95534D" w:rsidR="00BA375A" w:rsidRPr="00963F2F" w:rsidRDefault="00963F2F" w:rsidP="00D41386">
      <w:pPr>
        <w:pStyle w:val="Heading2"/>
        <w:spacing w:line="360" w:lineRule="auto"/>
        <w:rPr>
          <w:rFonts w:ascii="Optima" w:hAnsi="Optima"/>
          <w:color w:val="7030A0"/>
          <w:sz w:val="32"/>
          <w:szCs w:val="32"/>
        </w:rPr>
      </w:pPr>
      <w:r w:rsidRPr="00963F2F">
        <w:rPr>
          <w:rFonts w:ascii="Optima" w:hAnsi="Optima"/>
          <w:color w:val="7030A0"/>
          <w:sz w:val="32"/>
          <w:szCs w:val="32"/>
        </w:rPr>
        <w:t>School Day &amp; Attendance</w:t>
      </w:r>
    </w:p>
    <w:p w14:paraId="3872C2AB" w14:textId="7D24E6A6" w:rsidR="00D41386" w:rsidRPr="00963F2F" w:rsidRDefault="00D41386" w:rsidP="00D41386">
      <w:pPr>
        <w:pStyle w:val="BodyA"/>
        <w:spacing w:line="360" w:lineRule="auto"/>
        <w:jc w:val="both"/>
        <w:rPr>
          <w:rFonts w:ascii="Optima" w:hAnsi="Optima" w:cs="Times New Roman"/>
          <w:b/>
          <w:color w:val="7030A0"/>
          <w:sz w:val="24"/>
          <w:szCs w:val="24"/>
        </w:rPr>
      </w:pPr>
      <w:r w:rsidRPr="00963F2F">
        <w:rPr>
          <w:rFonts w:ascii="Optima" w:hAnsi="Optima" w:cs="Times New Roman"/>
          <w:b/>
          <w:color w:val="7030A0"/>
          <w:sz w:val="24"/>
          <w:szCs w:val="24"/>
        </w:rPr>
        <w:t>Opening times:</w:t>
      </w:r>
    </w:p>
    <w:p w14:paraId="25A2ED72" w14:textId="604D5E0F" w:rsidR="00D41386" w:rsidRPr="00963F2F" w:rsidRDefault="00D41386" w:rsidP="00D41386">
      <w:pPr>
        <w:pStyle w:val="BodyA"/>
        <w:spacing w:line="360" w:lineRule="auto"/>
        <w:jc w:val="both"/>
        <w:rPr>
          <w:rFonts w:ascii="Optima" w:hAnsi="Optima" w:cs="Times New Roman"/>
          <w:sz w:val="24"/>
          <w:szCs w:val="24"/>
        </w:rPr>
      </w:pPr>
      <w:r w:rsidRPr="00963F2F">
        <w:rPr>
          <w:rFonts w:ascii="Optima" w:hAnsi="Optima" w:cs="Times New Roman"/>
          <w:sz w:val="24"/>
          <w:szCs w:val="24"/>
        </w:rPr>
        <w:t xml:space="preserve">School site opens at </w:t>
      </w:r>
      <w:r w:rsidRPr="00963F2F">
        <w:rPr>
          <w:rFonts w:ascii="Optima" w:hAnsi="Optima" w:cs="Times New Roman"/>
          <w:b/>
          <w:bCs/>
          <w:sz w:val="24"/>
          <w:szCs w:val="24"/>
        </w:rPr>
        <w:t>8am</w:t>
      </w:r>
      <w:r w:rsidRPr="00963F2F">
        <w:rPr>
          <w:rFonts w:ascii="Optima" w:hAnsi="Optima" w:cs="Times New Roman"/>
          <w:sz w:val="24"/>
          <w:szCs w:val="24"/>
        </w:rPr>
        <w:t xml:space="preserve"> and registration is at </w:t>
      </w:r>
      <w:r w:rsidRPr="00963F2F">
        <w:rPr>
          <w:rFonts w:ascii="Optima" w:hAnsi="Optima" w:cs="Times New Roman"/>
          <w:b/>
          <w:bCs/>
          <w:sz w:val="24"/>
          <w:szCs w:val="24"/>
        </w:rPr>
        <w:t>9.45am</w:t>
      </w:r>
      <w:r w:rsidRPr="00963F2F">
        <w:rPr>
          <w:rFonts w:ascii="Optima" w:hAnsi="Optima" w:cs="Times New Roman"/>
          <w:sz w:val="24"/>
          <w:szCs w:val="24"/>
        </w:rPr>
        <w:t xml:space="preserve">. Please let us know if your child is going to be late via email/phone (see below) or unable to attend as soon as possible. The school day finishes at </w:t>
      </w:r>
      <w:r w:rsidRPr="00963F2F">
        <w:rPr>
          <w:rFonts w:ascii="Optima" w:hAnsi="Optima" w:cs="Times New Roman"/>
          <w:b/>
          <w:bCs/>
          <w:sz w:val="24"/>
          <w:szCs w:val="24"/>
        </w:rPr>
        <w:t>4.30pm</w:t>
      </w:r>
      <w:r w:rsidRPr="00963F2F">
        <w:rPr>
          <w:rFonts w:ascii="Optima" w:hAnsi="Optima" w:cs="Times New Roman"/>
          <w:sz w:val="24"/>
          <w:szCs w:val="24"/>
        </w:rPr>
        <w:t xml:space="preserve"> and the building will be shut from </w:t>
      </w:r>
      <w:r w:rsidRPr="00963F2F">
        <w:rPr>
          <w:rFonts w:ascii="Optima" w:hAnsi="Optima" w:cs="Times New Roman"/>
          <w:b/>
          <w:bCs/>
          <w:sz w:val="24"/>
          <w:szCs w:val="24"/>
        </w:rPr>
        <w:t>5pm</w:t>
      </w:r>
      <w:r w:rsidRPr="00963F2F">
        <w:rPr>
          <w:rFonts w:ascii="Optima" w:hAnsi="Optima" w:cs="Times New Roman"/>
          <w:sz w:val="24"/>
          <w:szCs w:val="24"/>
        </w:rPr>
        <w:t xml:space="preserve">. </w:t>
      </w:r>
    </w:p>
    <w:p w14:paraId="767BECC0" w14:textId="7C4B3309" w:rsidR="00D41386" w:rsidRPr="00963F2F" w:rsidRDefault="00D41386" w:rsidP="00D41386">
      <w:pPr>
        <w:pStyle w:val="BodyA"/>
        <w:spacing w:line="360" w:lineRule="auto"/>
        <w:jc w:val="both"/>
        <w:rPr>
          <w:rFonts w:ascii="Optima" w:hAnsi="Optima" w:cs="Times New Roman"/>
          <w:sz w:val="24"/>
          <w:szCs w:val="24"/>
        </w:rPr>
      </w:pPr>
      <w:r w:rsidRPr="00963F2F">
        <w:rPr>
          <w:rFonts w:ascii="Optima" w:hAnsi="Optima" w:cs="Times New Roman"/>
          <w:sz w:val="24"/>
          <w:szCs w:val="24"/>
        </w:rPr>
        <w:t xml:space="preserve">Please ensure pupils are on time for the start of the day. We understand the vagaries of the public’s transport system, but our late start compensates for this, so we do expect all pupils to be </w:t>
      </w:r>
      <w:r w:rsidRPr="00963F2F">
        <w:rPr>
          <w:rFonts w:ascii="Optima" w:hAnsi="Optima" w:cs="Times New Roman"/>
          <w:sz w:val="24"/>
          <w:szCs w:val="24"/>
          <w:u w:val="single"/>
        </w:rPr>
        <w:t>on time</w:t>
      </w:r>
      <w:r w:rsidRPr="00963F2F">
        <w:rPr>
          <w:rFonts w:ascii="Optima" w:hAnsi="Optima" w:cs="Times New Roman"/>
          <w:sz w:val="24"/>
          <w:szCs w:val="24"/>
        </w:rPr>
        <w:t xml:space="preserve">. </w:t>
      </w:r>
    </w:p>
    <w:p w14:paraId="0B3686C0" w14:textId="1FF969B1" w:rsidR="00D41386" w:rsidRPr="00963F2F" w:rsidRDefault="00D41386" w:rsidP="00D41386">
      <w:pPr>
        <w:pStyle w:val="BodyA"/>
        <w:spacing w:line="360" w:lineRule="auto"/>
        <w:jc w:val="both"/>
        <w:rPr>
          <w:rFonts w:ascii="Optima" w:hAnsi="Optima" w:cs="Times New Roman"/>
          <w:sz w:val="24"/>
          <w:szCs w:val="24"/>
        </w:rPr>
      </w:pPr>
    </w:p>
    <w:p w14:paraId="45DC371C" w14:textId="376FC979" w:rsidR="00D41386" w:rsidRDefault="00D41386" w:rsidP="00D41386">
      <w:pPr>
        <w:pStyle w:val="BodyA"/>
        <w:spacing w:line="360" w:lineRule="auto"/>
        <w:jc w:val="both"/>
        <w:rPr>
          <w:rFonts w:ascii="Optima" w:hAnsi="Optima" w:cs="Times New Roman"/>
          <w:sz w:val="24"/>
          <w:szCs w:val="24"/>
        </w:rPr>
      </w:pPr>
      <w:r w:rsidRPr="00963F2F">
        <w:rPr>
          <w:rFonts w:ascii="Optima" w:hAnsi="Optima" w:cs="Times New Roman"/>
          <w:sz w:val="24"/>
          <w:szCs w:val="24"/>
        </w:rPr>
        <w:lastRenderedPageBreak/>
        <w:t xml:space="preserve">DfE continue their attendance drive this year and “do not consider a need or a desire for a holiday or other absence for the purpose of leisure and recreation to be an exceptional circumstance.” If your child is going to be absent for any reason, we expect permission to be asked and notification for every day of absence via </w:t>
      </w:r>
      <w:r w:rsidR="007D18C6">
        <w:rPr>
          <w:rFonts w:ascii="Optima" w:hAnsi="Optima" w:cs="Times New Roman"/>
          <w:sz w:val="24"/>
          <w:szCs w:val="24"/>
        </w:rPr>
        <w:t>hello@kimichiworcester.co.uk.</w:t>
      </w:r>
      <w:r w:rsidRPr="00963F2F">
        <w:rPr>
          <w:rFonts w:ascii="Optima" w:hAnsi="Optima" w:cs="Times New Roman"/>
          <w:sz w:val="24"/>
          <w:szCs w:val="24"/>
        </w:rPr>
        <w:t xml:space="preserve"> </w:t>
      </w:r>
    </w:p>
    <w:p w14:paraId="1185B883" w14:textId="77777777" w:rsidR="007D18C6" w:rsidRPr="00963F2F" w:rsidRDefault="007D18C6" w:rsidP="00D41386">
      <w:pPr>
        <w:pStyle w:val="BodyA"/>
        <w:spacing w:line="360" w:lineRule="auto"/>
        <w:jc w:val="both"/>
        <w:rPr>
          <w:rFonts w:ascii="Optima" w:hAnsi="Optima" w:cs="Times New Roman"/>
          <w:sz w:val="24"/>
          <w:szCs w:val="24"/>
        </w:rPr>
      </w:pPr>
    </w:p>
    <w:p w14:paraId="4EB1AE93" w14:textId="4AA5933D" w:rsidR="00D41386" w:rsidRPr="00963F2F" w:rsidRDefault="00D41386" w:rsidP="00D41386">
      <w:pPr>
        <w:pStyle w:val="BodyA"/>
        <w:spacing w:line="360" w:lineRule="auto"/>
        <w:jc w:val="both"/>
        <w:rPr>
          <w:rFonts w:ascii="Optima" w:hAnsi="Optima" w:cs="Times New Roman"/>
          <w:b/>
          <w:color w:val="7030A0"/>
          <w:sz w:val="24"/>
          <w:szCs w:val="24"/>
        </w:rPr>
      </w:pPr>
      <w:r w:rsidRPr="00963F2F">
        <w:rPr>
          <w:rFonts w:ascii="Optima" w:hAnsi="Optima" w:cs="Times New Roman"/>
          <w:b/>
          <w:color w:val="7030A0"/>
          <w:sz w:val="24"/>
          <w:szCs w:val="24"/>
        </w:rPr>
        <w:t>Last pick up time:</w:t>
      </w:r>
    </w:p>
    <w:p w14:paraId="11831B24" w14:textId="42637AA0" w:rsidR="00D41386" w:rsidRPr="00963F2F" w:rsidRDefault="00D41386" w:rsidP="00D41386">
      <w:pPr>
        <w:pStyle w:val="BodyA"/>
        <w:spacing w:line="360" w:lineRule="auto"/>
        <w:jc w:val="both"/>
        <w:rPr>
          <w:rFonts w:ascii="Optima" w:hAnsi="Optima" w:cs="Times New Roman"/>
          <w:sz w:val="24"/>
          <w:szCs w:val="24"/>
        </w:rPr>
      </w:pPr>
      <w:r w:rsidRPr="00963F2F">
        <w:rPr>
          <w:rFonts w:ascii="Optima" w:hAnsi="Optima" w:cs="Times New Roman"/>
          <w:sz w:val="24"/>
          <w:szCs w:val="24"/>
        </w:rPr>
        <w:t>There will be staff on site until 5pm every day, but we do ask that parents make sure their child is picked up by then, unless by prior arrangement. Many of the children make their own way home and are welcome to stay until 5pm if they wish. Obviously, if we have an after-school event that will not apply.</w:t>
      </w:r>
    </w:p>
    <w:p w14:paraId="22FF256F" w14:textId="75C39A31" w:rsidR="00D41386" w:rsidRPr="007D18C6" w:rsidRDefault="00D41386" w:rsidP="007D18C6">
      <w:pPr>
        <w:pStyle w:val="BodyA"/>
        <w:spacing w:line="360" w:lineRule="auto"/>
        <w:jc w:val="both"/>
        <w:rPr>
          <w:rFonts w:ascii="Optima" w:hAnsi="Optima" w:cs="Times New Roman"/>
          <w:sz w:val="24"/>
          <w:szCs w:val="24"/>
        </w:rPr>
      </w:pPr>
      <w:r w:rsidRPr="00963F2F">
        <w:rPr>
          <w:rFonts w:ascii="Optima" w:hAnsi="Optima" w:cs="Times New Roman"/>
          <w:sz w:val="24"/>
          <w:szCs w:val="24"/>
        </w:rPr>
        <w:t xml:space="preserve">The exception to this is on Fridays when school finishes at 3.45pm, not 4.30pm. </w:t>
      </w:r>
    </w:p>
    <w:p w14:paraId="44C2C4E0" w14:textId="1B2B8789" w:rsidR="00D41386" w:rsidRPr="00963F2F" w:rsidRDefault="00D41386" w:rsidP="00D41386">
      <w:pPr>
        <w:spacing w:line="360" w:lineRule="auto"/>
        <w:rPr>
          <w:rFonts w:ascii="Optima" w:hAnsi="Optima"/>
          <w:sz w:val="24"/>
          <w:szCs w:val="24"/>
        </w:rPr>
      </w:pPr>
    </w:p>
    <w:p w14:paraId="32541B74" w14:textId="77777777" w:rsidR="00BA375A" w:rsidRPr="00963F2F" w:rsidRDefault="00963F2F" w:rsidP="00D41386">
      <w:pPr>
        <w:pStyle w:val="Heading2"/>
        <w:spacing w:line="360" w:lineRule="auto"/>
        <w:rPr>
          <w:rFonts w:ascii="Optima" w:hAnsi="Optima"/>
          <w:color w:val="7030A0"/>
          <w:sz w:val="32"/>
          <w:szCs w:val="32"/>
        </w:rPr>
      </w:pPr>
      <w:r w:rsidRPr="00963F2F">
        <w:rPr>
          <w:rFonts w:ascii="Optima" w:hAnsi="Optima"/>
          <w:color w:val="7030A0"/>
          <w:sz w:val="32"/>
          <w:szCs w:val="32"/>
        </w:rPr>
        <w:t>Uniform</w:t>
      </w:r>
    </w:p>
    <w:p w14:paraId="24B32555" w14:textId="79C772F3" w:rsidR="00D41386" w:rsidRPr="00D41386" w:rsidRDefault="00D41386" w:rsidP="00D41386">
      <w:pPr>
        <w:spacing w:before="100" w:beforeAutospacing="1" w:after="100" w:afterAutospacing="1" w:line="360" w:lineRule="auto"/>
        <w:rPr>
          <w:rFonts w:ascii="Optima" w:eastAsia="Times New Roman" w:hAnsi="Optima" w:cs="Times New Roman"/>
          <w:color w:val="000000"/>
          <w:sz w:val="24"/>
          <w:szCs w:val="24"/>
          <w:lang w:val="en-GB" w:eastAsia="en-GB"/>
        </w:rPr>
      </w:pPr>
      <w:r w:rsidRPr="00D41386">
        <w:rPr>
          <w:rFonts w:ascii="Optima" w:eastAsia="Times New Roman" w:hAnsi="Optima" w:cs="Times New Roman"/>
          <w:color w:val="000000"/>
          <w:sz w:val="24"/>
          <w:szCs w:val="24"/>
          <w:lang w:val="en-GB" w:eastAsia="en-GB"/>
        </w:rPr>
        <w:t>Uniform</w:t>
      </w:r>
      <w:r w:rsidRPr="00D41386">
        <w:rPr>
          <w:rFonts w:ascii="Times New Roman" w:eastAsia="Times New Roman" w:hAnsi="Times New Roman" w:cs="Times New Roman"/>
          <w:color w:val="000000"/>
          <w:sz w:val="24"/>
          <w:szCs w:val="24"/>
          <w:lang w:val="en-GB" w:eastAsia="en-GB"/>
        </w:rPr>
        <w:t> </w:t>
      </w:r>
      <w:r w:rsidRPr="00D41386">
        <w:rPr>
          <w:rFonts w:ascii="Optima" w:eastAsia="Times New Roman" w:hAnsi="Optima" w:cs="Times New Roman"/>
          <w:color w:val="000000"/>
          <w:sz w:val="24"/>
          <w:szCs w:val="24"/>
          <w:lang w:val="en-GB" w:eastAsia="en-GB"/>
        </w:rPr>
        <w:t>Standards</w:t>
      </w:r>
      <w:r w:rsidRPr="00D41386">
        <w:rPr>
          <w:rFonts w:ascii="Times New Roman" w:eastAsia="Times New Roman" w:hAnsi="Times New Roman" w:cs="Times New Roman"/>
          <w:color w:val="000000"/>
          <w:sz w:val="24"/>
          <w:szCs w:val="24"/>
          <w:lang w:val="en-GB" w:eastAsia="en-GB"/>
        </w:rPr>
        <w:t> </w:t>
      </w:r>
      <w:r w:rsidRPr="00D41386">
        <w:rPr>
          <w:rFonts w:ascii="Optima" w:eastAsia="Times New Roman" w:hAnsi="Optima" w:cs="Times New Roman"/>
          <w:color w:val="000000"/>
          <w:sz w:val="24"/>
          <w:szCs w:val="24"/>
          <w:lang w:val="en-GB" w:eastAsia="en-GB"/>
        </w:rPr>
        <w:t>—</w:t>
      </w:r>
      <w:r w:rsidRPr="00D41386">
        <w:rPr>
          <w:rFonts w:ascii="Times New Roman" w:eastAsia="Times New Roman" w:hAnsi="Times New Roman" w:cs="Times New Roman"/>
          <w:color w:val="000000"/>
          <w:sz w:val="24"/>
          <w:szCs w:val="24"/>
          <w:lang w:val="en-GB" w:eastAsia="en-GB"/>
        </w:rPr>
        <w:t> </w:t>
      </w:r>
      <w:r w:rsidRPr="00D41386">
        <w:rPr>
          <w:rFonts w:ascii="Optima" w:eastAsia="Times New Roman" w:hAnsi="Optima" w:cs="Times New Roman"/>
          <w:color w:val="000000"/>
          <w:sz w:val="24"/>
          <w:szCs w:val="24"/>
          <w:lang w:val="en-GB" w:eastAsia="en-GB"/>
        </w:rPr>
        <w:t>Academic</w:t>
      </w:r>
      <w:r w:rsidRPr="00D41386">
        <w:rPr>
          <w:rFonts w:ascii="Times New Roman" w:eastAsia="Times New Roman" w:hAnsi="Times New Roman" w:cs="Times New Roman"/>
          <w:color w:val="000000"/>
          <w:sz w:val="24"/>
          <w:szCs w:val="24"/>
          <w:lang w:val="en-GB" w:eastAsia="en-GB"/>
        </w:rPr>
        <w:t> </w:t>
      </w:r>
      <w:r w:rsidRPr="00D41386">
        <w:rPr>
          <w:rFonts w:ascii="Optima" w:eastAsia="Times New Roman" w:hAnsi="Optima" w:cs="Times New Roman"/>
          <w:color w:val="000000"/>
          <w:sz w:val="24"/>
          <w:szCs w:val="24"/>
          <w:lang w:val="en-GB" w:eastAsia="en-GB"/>
        </w:rPr>
        <w:t>Year</w:t>
      </w:r>
      <w:r w:rsidRPr="00D41386">
        <w:rPr>
          <w:rFonts w:ascii="Times New Roman" w:eastAsia="Times New Roman" w:hAnsi="Times New Roman" w:cs="Times New Roman"/>
          <w:color w:val="000000"/>
          <w:sz w:val="24"/>
          <w:szCs w:val="24"/>
          <w:lang w:val="en-GB" w:eastAsia="en-GB"/>
        </w:rPr>
        <w:t> </w:t>
      </w:r>
      <w:r w:rsidRPr="00D41386">
        <w:rPr>
          <w:rFonts w:ascii="Optima" w:eastAsia="Times New Roman" w:hAnsi="Optima" w:cs="Times New Roman"/>
          <w:color w:val="000000"/>
          <w:sz w:val="24"/>
          <w:szCs w:val="24"/>
          <w:lang w:val="en-GB" w:eastAsia="en-GB"/>
        </w:rPr>
        <w:t>202</w:t>
      </w:r>
      <w:r w:rsidRPr="00963F2F">
        <w:rPr>
          <w:rFonts w:ascii="Optima" w:eastAsia="Times New Roman" w:hAnsi="Optima" w:cs="Times New Roman"/>
          <w:color w:val="000000"/>
          <w:sz w:val="24"/>
          <w:szCs w:val="24"/>
          <w:lang w:val="en-GB" w:eastAsia="en-GB"/>
        </w:rPr>
        <w:t>5</w:t>
      </w:r>
      <w:r w:rsidRPr="00D41386">
        <w:rPr>
          <w:rFonts w:ascii="Times New Roman" w:eastAsia="Times New Roman" w:hAnsi="Times New Roman" w:cs="Times New Roman"/>
          <w:color w:val="000000"/>
          <w:sz w:val="24"/>
          <w:szCs w:val="24"/>
          <w:lang w:val="en-GB" w:eastAsia="en-GB"/>
        </w:rPr>
        <w:t> </w:t>
      </w:r>
      <w:r w:rsidRPr="00D41386">
        <w:rPr>
          <w:rFonts w:ascii="Optima" w:eastAsia="Times New Roman" w:hAnsi="Optima" w:cs="Times New Roman"/>
          <w:color w:val="000000"/>
          <w:sz w:val="24"/>
          <w:szCs w:val="24"/>
          <w:lang w:val="en-GB" w:eastAsia="en-GB"/>
        </w:rPr>
        <w:t>/</w:t>
      </w:r>
      <w:r w:rsidRPr="00D41386">
        <w:rPr>
          <w:rFonts w:ascii="Times New Roman" w:eastAsia="Times New Roman" w:hAnsi="Times New Roman" w:cs="Times New Roman"/>
          <w:color w:val="000000"/>
          <w:sz w:val="24"/>
          <w:szCs w:val="24"/>
          <w:lang w:val="en-GB" w:eastAsia="en-GB"/>
        </w:rPr>
        <w:t> </w:t>
      </w:r>
      <w:r w:rsidRPr="00D41386">
        <w:rPr>
          <w:rFonts w:ascii="Optima" w:eastAsia="Times New Roman" w:hAnsi="Optima" w:cs="Times New Roman"/>
          <w:color w:val="000000"/>
          <w:sz w:val="24"/>
          <w:szCs w:val="24"/>
          <w:lang w:val="en-GB" w:eastAsia="en-GB"/>
        </w:rPr>
        <w:t>2</w:t>
      </w:r>
      <w:r w:rsidRPr="00963F2F">
        <w:rPr>
          <w:rFonts w:ascii="Optima" w:eastAsia="Times New Roman" w:hAnsi="Optima" w:cs="Times New Roman"/>
          <w:color w:val="000000"/>
          <w:sz w:val="24"/>
          <w:szCs w:val="24"/>
          <w:lang w:val="en-GB" w:eastAsia="en-GB"/>
        </w:rPr>
        <w:t>6</w:t>
      </w:r>
    </w:p>
    <w:p w14:paraId="07ABE315" w14:textId="77777777" w:rsidR="00D41386" w:rsidRPr="00D41386" w:rsidRDefault="00D41386" w:rsidP="00D41386">
      <w:pPr>
        <w:spacing w:before="100" w:beforeAutospacing="1" w:after="100" w:afterAutospacing="1" w:line="360" w:lineRule="auto"/>
        <w:rPr>
          <w:rFonts w:ascii="Optima" w:eastAsia="Times New Roman" w:hAnsi="Optima" w:cs="Times New Roman"/>
          <w:color w:val="000000"/>
          <w:sz w:val="24"/>
          <w:szCs w:val="24"/>
          <w:lang w:val="en-GB" w:eastAsia="en-GB"/>
        </w:rPr>
      </w:pPr>
      <w:r w:rsidRPr="00D41386">
        <w:rPr>
          <w:rFonts w:ascii="Optima" w:eastAsia="Times New Roman" w:hAnsi="Optima" w:cs="Times New Roman"/>
          <w:color w:val="000000"/>
          <w:sz w:val="24"/>
          <w:szCs w:val="24"/>
          <w:lang w:val="en-GB" w:eastAsia="en-GB"/>
        </w:rPr>
        <w:t>Kimichi School maintains a smart</w:t>
      </w:r>
      <w:r w:rsidRPr="00D41386">
        <w:rPr>
          <w:rFonts w:ascii="Optima" w:eastAsia="Times New Roman" w:hAnsi="Optima" w:cs="Times New Roman"/>
          <w:color w:val="000000"/>
          <w:sz w:val="24"/>
          <w:szCs w:val="24"/>
          <w:lang w:val="en-GB" w:eastAsia="en-GB"/>
        </w:rPr>
        <w:noBreakHyphen/>
        <w:t>but</w:t>
      </w:r>
      <w:r w:rsidRPr="00D41386">
        <w:rPr>
          <w:rFonts w:ascii="Optima" w:eastAsia="Times New Roman" w:hAnsi="Optima" w:cs="Times New Roman"/>
          <w:color w:val="000000"/>
          <w:sz w:val="24"/>
          <w:szCs w:val="24"/>
          <w:lang w:val="en-GB" w:eastAsia="en-GB"/>
        </w:rPr>
        <w:noBreakHyphen/>
        <w:t>simple dress code designed to foster pride, equality and readiness for learning. Unless specific sensory adaptations have been authorised by the Head</w:t>
      </w:r>
      <w:r w:rsidRPr="00D41386">
        <w:rPr>
          <w:rFonts w:ascii="Times New Roman" w:eastAsia="Times New Roman" w:hAnsi="Times New Roman" w:cs="Times New Roman"/>
          <w:color w:val="000000"/>
          <w:sz w:val="24"/>
          <w:szCs w:val="24"/>
          <w:lang w:val="en-GB" w:eastAsia="en-GB"/>
        </w:rPr>
        <w:t> </w:t>
      </w:r>
      <w:r w:rsidRPr="00D41386">
        <w:rPr>
          <w:rFonts w:ascii="Optima" w:eastAsia="Times New Roman" w:hAnsi="Optima" w:cs="Times New Roman"/>
          <w:color w:val="000000"/>
          <w:sz w:val="24"/>
          <w:szCs w:val="24"/>
          <w:lang w:val="en-GB" w:eastAsia="en-GB"/>
        </w:rPr>
        <w:t>Teacher or Deputy</w:t>
      </w:r>
      <w:r w:rsidRPr="00D41386">
        <w:rPr>
          <w:rFonts w:ascii="Times New Roman" w:eastAsia="Times New Roman" w:hAnsi="Times New Roman" w:cs="Times New Roman"/>
          <w:color w:val="000000"/>
          <w:sz w:val="24"/>
          <w:szCs w:val="24"/>
          <w:lang w:val="en-GB" w:eastAsia="en-GB"/>
        </w:rPr>
        <w:t> </w:t>
      </w:r>
      <w:r w:rsidRPr="00D41386">
        <w:rPr>
          <w:rFonts w:ascii="Optima" w:eastAsia="Times New Roman" w:hAnsi="Optima" w:cs="Times New Roman"/>
          <w:color w:val="000000"/>
          <w:sz w:val="24"/>
          <w:szCs w:val="24"/>
          <w:lang w:val="en-GB" w:eastAsia="en-GB"/>
        </w:rPr>
        <w:t>Head, the following requirements apply to every pupil:</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2"/>
        <w:gridCol w:w="7428"/>
      </w:tblGrid>
      <w:tr w:rsidR="00D41386" w:rsidRPr="00D41386" w14:paraId="1273EF0B" w14:textId="77777777" w:rsidTr="00D41386">
        <w:trPr>
          <w:tblHeader/>
          <w:tblCellSpacing w:w="15" w:type="dxa"/>
        </w:trPr>
        <w:tc>
          <w:tcPr>
            <w:tcW w:w="0" w:type="auto"/>
            <w:vAlign w:val="center"/>
            <w:hideMark/>
          </w:tcPr>
          <w:p w14:paraId="68334EC1" w14:textId="77777777" w:rsidR="00D41386" w:rsidRPr="00D41386" w:rsidRDefault="00D41386" w:rsidP="00D41386">
            <w:pPr>
              <w:spacing w:after="0" w:line="360" w:lineRule="auto"/>
              <w:jc w:val="center"/>
              <w:rPr>
                <w:rFonts w:ascii="Optima" w:eastAsia="Times New Roman" w:hAnsi="Optima" w:cs="Times New Roman"/>
                <w:b/>
                <w:bCs/>
                <w:sz w:val="24"/>
                <w:szCs w:val="24"/>
                <w:lang w:val="en-GB" w:eastAsia="en-GB"/>
              </w:rPr>
            </w:pPr>
            <w:r w:rsidRPr="00D41386">
              <w:rPr>
                <w:rFonts w:ascii="Optima" w:eastAsia="Times New Roman" w:hAnsi="Optima" w:cs="Times New Roman"/>
                <w:b/>
                <w:bCs/>
                <w:sz w:val="24"/>
                <w:szCs w:val="24"/>
                <w:lang w:val="en-GB" w:eastAsia="en-GB"/>
              </w:rPr>
              <w:t>Item</w:t>
            </w:r>
          </w:p>
        </w:tc>
        <w:tc>
          <w:tcPr>
            <w:tcW w:w="0" w:type="auto"/>
            <w:vAlign w:val="center"/>
            <w:hideMark/>
          </w:tcPr>
          <w:p w14:paraId="13612FD0" w14:textId="77777777" w:rsidR="00D41386" w:rsidRPr="00D41386" w:rsidRDefault="00D41386" w:rsidP="00D41386">
            <w:pPr>
              <w:spacing w:after="0" w:line="360" w:lineRule="auto"/>
              <w:jc w:val="center"/>
              <w:rPr>
                <w:rFonts w:ascii="Optima" w:eastAsia="Times New Roman" w:hAnsi="Optima" w:cs="Times New Roman"/>
                <w:b/>
                <w:bCs/>
                <w:sz w:val="24"/>
                <w:szCs w:val="24"/>
                <w:lang w:val="en-GB" w:eastAsia="en-GB"/>
              </w:rPr>
            </w:pPr>
            <w:r w:rsidRPr="00D41386">
              <w:rPr>
                <w:rFonts w:ascii="Optima" w:eastAsia="Times New Roman" w:hAnsi="Optima" w:cs="Times New Roman"/>
                <w:b/>
                <w:bCs/>
                <w:sz w:val="24"/>
                <w:szCs w:val="24"/>
                <w:lang w:val="en-GB" w:eastAsia="en-GB"/>
              </w:rPr>
              <w:t>Specification</w:t>
            </w:r>
          </w:p>
        </w:tc>
      </w:tr>
      <w:tr w:rsidR="00D41386" w:rsidRPr="00D41386" w14:paraId="39DA3DAF" w14:textId="77777777" w:rsidTr="00D41386">
        <w:trPr>
          <w:tblCellSpacing w:w="15" w:type="dxa"/>
        </w:trPr>
        <w:tc>
          <w:tcPr>
            <w:tcW w:w="0" w:type="auto"/>
            <w:vAlign w:val="center"/>
            <w:hideMark/>
          </w:tcPr>
          <w:p w14:paraId="04A6407B" w14:textId="77777777" w:rsidR="00D41386" w:rsidRPr="00D41386" w:rsidRDefault="00D41386" w:rsidP="00D41386">
            <w:pPr>
              <w:spacing w:after="0" w:line="360" w:lineRule="auto"/>
              <w:rPr>
                <w:rFonts w:ascii="Optima" w:eastAsia="Times New Roman" w:hAnsi="Optima" w:cs="Times New Roman"/>
                <w:sz w:val="24"/>
                <w:szCs w:val="24"/>
                <w:lang w:val="en-GB" w:eastAsia="en-GB"/>
              </w:rPr>
            </w:pPr>
            <w:r w:rsidRPr="00D41386">
              <w:rPr>
                <w:rFonts w:ascii="Optima" w:eastAsia="Times New Roman" w:hAnsi="Optima" w:cs="Times New Roman"/>
                <w:b/>
                <w:bCs/>
                <w:sz w:val="24"/>
                <w:szCs w:val="24"/>
                <w:lang w:val="en-GB" w:eastAsia="en-GB"/>
              </w:rPr>
              <w:t>Main attire</w:t>
            </w:r>
          </w:p>
        </w:tc>
        <w:tc>
          <w:tcPr>
            <w:tcW w:w="0" w:type="auto"/>
            <w:vAlign w:val="center"/>
            <w:hideMark/>
          </w:tcPr>
          <w:p w14:paraId="79046D19" w14:textId="676F94BD" w:rsidR="00D41386" w:rsidRPr="00D41386" w:rsidRDefault="00D41386" w:rsidP="00D41386">
            <w:pPr>
              <w:spacing w:after="0" w:line="360" w:lineRule="auto"/>
              <w:rPr>
                <w:rFonts w:ascii="Optima" w:eastAsia="Times New Roman" w:hAnsi="Optima" w:cs="Times New Roman"/>
                <w:sz w:val="24"/>
                <w:szCs w:val="24"/>
                <w:lang w:val="en-GB" w:eastAsia="en-GB"/>
              </w:rPr>
            </w:pPr>
            <w:r w:rsidRPr="00D41386">
              <w:rPr>
                <w:rFonts w:ascii="Optima" w:eastAsia="Times New Roman" w:hAnsi="Optima" w:cs="Times New Roman"/>
                <w:sz w:val="24"/>
                <w:szCs w:val="24"/>
                <w:lang w:val="en-GB" w:eastAsia="en-GB"/>
              </w:rPr>
              <w:t>P</w:t>
            </w:r>
            <w:r w:rsidRPr="00963F2F">
              <w:rPr>
                <w:rFonts w:ascii="Optima" w:eastAsia="Times New Roman" w:hAnsi="Optima" w:cs="Times New Roman"/>
                <w:sz w:val="24"/>
                <w:szCs w:val="24"/>
                <w:lang w:val="en-GB" w:eastAsia="en-GB"/>
              </w:rPr>
              <w:t>LAIN, SMART AND DARK</w:t>
            </w:r>
            <w:r w:rsidRPr="00D41386">
              <w:rPr>
                <w:rFonts w:ascii="Optima" w:eastAsia="Times New Roman" w:hAnsi="Optima" w:cs="Times New Roman"/>
                <w:sz w:val="24"/>
                <w:szCs w:val="24"/>
                <w:lang w:val="en-GB" w:eastAsia="en-GB"/>
              </w:rPr>
              <w:t xml:space="preserve">: black or </w:t>
            </w:r>
            <w:r w:rsidRPr="00963F2F">
              <w:rPr>
                <w:rFonts w:ascii="Optima" w:eastAsia="Times New Roman" w:hAnsi="Optima" w:cs="Times New Roman"/>
                <w:sz w:val="24"/>
                <w:szCs w:val="24"/>
                <w:lang w:val="en-GB" w:eastAsia="en-GB"/>
              </w:rPr>
              <w:t>dark grey</w:t>
            </w:r>
            <w:r w:rsidRPr="00D41386">
              <w:rPr>
                <w:rFonts w:ascii="Optima" w:eastAsia="Times New Roman" w:hAnsi="Optima" w:cs="Times New Roman"/>
                <w:sz w:val="24"/>
                <w:szCs w:val="24"/>
                <w:lang w:val="en-GB" w:eastAsia="en-GB"/>
              </w:rPr>
              <w:t xml:space="preserve"> trousers</w:t>
            </w:r>
            <w:r w:rsidRPr="00D41386">
              <w:rPr>
                <w:rFonts w:ascii="Times New Roman" w:eastAsia="Times New Roman" w:hAnsi="Times New Roman" w:cs="Times New Roman"/>
                <w:sz w:val="24"/>
                <w:szCs w:val="24"/>
                <w:lang w:val="en-GB" w:eastAsia="en-GB"/>
              </w:rPr>
              <w:t> </w:t>
            </w:r>
            <w:r w:rsidRPr="00D41386">
              <w:rPr>
                <w:rFonts w:ascii="Optima" w:eastAsia="Times New Roman" w:hAnsi="Optima" w:cs="Times New Roman"/>
                <w:sz w:val="24"/>
                <w:szCs w:val="24"/>
                <w:lang w:val="en-GB" w:eastAsia="en-GB"/>
              </w:rPr>
              <w:t>/ skirt.</w:t>
            </w:r>
            <w:r w:rsidRPr="00963F2F">
              <w:rPr>
                <w:rFonts w:ascii="Optima" w:eastAsia="Times New Roman" w:hAnsi="Optima" w:cs="Times New Roman"/>
                <w:sz w:val="24"/>
                <w:szCs w:val="24"/>
                <w:lang w:val="en-GB" w:eastAsia="en-GB"/>
              </w:rPr>
              <w:t xml:space="preserve"> No jeans allowed.</w:t>
            </w:r>
          </w:p>
        </w:tc>
      </w:tr>
      <w:tr w:rsidR="00D41386" w:rsidRPr="00D41386" w14:paraId="29C1C50C" w14:textId="77777777" w:rsidTr="00D41386">
        <w:trPr>
          <w:tblCellSpacing w:w="15" w:type="dxa"/>
        </w:trPr>
        <w:tc>
          <w:tcPr>
            <w:tcW w:w="0" w:type="auto"/>
            <w:vAlign w:val="center"/>
            <w:hideMark/>
          </w:tcPr>
          <w:p w14:paraId="047D481B" w14:textId="77777777" w:rsidR="00D41386" w:rsidRPr="00D41386" w:rsidRDefault="00D41386" w:rsidP="00D41386">
            <w:pPr>
              <w:spacing w:after="0" w:line="360" w:lineRule="auto"/>
              <w:rPr>
                <w:rFonts w:ascii="Optima" w:eastAsia="Times New Roman" w:hAnsi="Optima" w:cs="Times New Roman"/>
                <w:sz w:val="24"/>
                <w:szCs w:val="24"/>
                <w:lang w:val="en-GB" w:eastAsia="en-GB"/>
              </w:rPr>
            </w:pPr>
            <w:r w:rsidRPr="00D41386">
              <w:rPr>
                <w:rFonts w:ascii="Optima" w:eastAsia="Times New Roman" w:hAnsi="Optima" w:cs="Times New Roman"/>
                <w:b/>
                <w:bCs/>
                <w:sz w:val="24"/>
                <w:szCs w:val="24"/>
                <w:lang w:val="en-GB" w:eastAsia="en-GB"/>
              </w:rPr>
              <w:t>Shirt / blouse</w:t>
            </w:r>
          </w:p>
        </w:tc>
        <w:tc>
          <w:tcPr>
            <w:tcW w:w="0" w:type="auto"/>
            <w:vAlign w:val="center"/>
            <w:hideMark/>
          </w:tcPr>
          <w:p w14:paraId="5543EC01" w14:textId="4E620537" w:rsidR="00D41386" w:rsidRPr="00D41386" w:rsidRDefault="00D41386" w:rsidP="00D41386">
            <w:pPr>
              <w:spacing w:after="0" w:line="360" w:lineRule="auto"/>
              <w:rPr>
                <w:rFonts w:ascii="Optima" w:eastAsia="Times New Roman" w:hAnsi="Optima" w:cs="Times New Roman"/>
                <w:sz w:val="24"/>
                <w:szCs w:val="24"/>
                <w:lang w:val="en-GB" w:eastAsia="en-GB"/>
              </w:rPr>
            </w:pPr>
            <w:r w:rsidRPr="00D41386">
              <w:rPr>
                <w:rFonts w:ascii="Optima" w:eastAsia="Times New Roman" w:hAnsi="Optima" w:cs="Times New Roman"/>
                <w:sz w:val="24"/>
                <w:szCs w:val="24"/>
                <w:lang w:val="en-GB" w:eastAsia="en-GB"/>
              </w:rPr>
              <w:t>White</w:t>
            </w:r>
            <w:r w:rsidRPr="00963F2F">
              <w:rPr>
                <w:rFonts w:ascii="Optima" w:eastAsia="Times New Roman" w:hAnsi="Optima" w:cs="Times New Roman"/>
                <w:sz w:val="24"/>
                <w:szCs w:val="24"/>
                <w:lang w:val="en-GB" w:eastAsia="en-GB"/>
              </w:rPr>
              <w:t>,</w:t>
            </w:r>
            <w:r w:rsidRPr="00D41386">
              <w:rPr>
                <w:rFonts w:ascii="Optima" w:eastAsia="Times New Roman" w:hAnsi="Optima" w:cs="Times New Roman"/>
                <w:sz w:val="24"/>
                <w:szCs w:val="24"/>
                <w:lang w:val="en-GB" w:eastAsia="en-GB"/>
              </w:rPr>
              <w:t xml:space="preserve"> black</w:t>
            </w:r>
            <w:r w:rsidRPr="00963F2F">
              <w:rPr>
                <w:rFonts w:ascii="Optima" w:eastAsia="Times New Roman" w:hAnsi="Optima" w:cs="Times New Roman"/>
                <w:sz w:val="24"/>
                <w:szCs w:val="24"/>
                <w:lang w:val="en-GB" w:eastAsia="en-GB"/>
              </w:rPr>
              <w:t xml:space="preserve"> or dark grey</w:t>
            </w:r>
            <w:r w:rsidRPr="00D41386">
              <w:rPr>
                <w:rFonts w:ascii="Optima" w:eastAsia="Times New Roman" w:hAnsi="Optima" w:cs="Times New Roman"/>
                <w:sz w:val="24"/>
                <w:szCs w:val="24"/>
                <w:lang w:val="en-GB" w:eastAsia="en-GB"/>
              </w:rPr>
              <w:t>, long</w:t>
            </w:r>
            <w:r w:rsidRPr="00D41386">
              <w:rPr>
                <w:rFonts w:ascii="Optima" w:eastAsia="Times New Roman" w:hAnsi="Optima" w:cs="Times New Roman"/>
                <w:sz w:val="24"/>
                <w:szCs w:val="24"/>
                <w:lang w:val="en-GB" w:eastAsia="en-GB"/>
              </w:rPr>
              <w:noBreakHyphen/>
              <w:t xml:space="preserve"> or short</w:t>
            </w:r>
            <w:r w:rsidRPr="00D41386">
              <w:rPr>
                <w:rFonts w:ascii="Optima" w:eastAsia="Times New Roman" w:hAnsi="Optima" w:cs="Times New Roman"/>
                <w:sz w:val="24"/>
                <w:szCs w:val="24"/>
                <w:lang w:val="en-GB" w:eastAsia="en-GB"/>
              </w:rPr>
              <w:noBreakHyphen/>
              <w:t>sleeved, worn tucked in.</w:t>
            </w:r>
          </w:p>
        </w:tc>
      </w:tr>
      <w:tr w:rsidR="00D41386" w:rsidRPr="00D41386" w14:paraId="1607808C" w14:textId="77777777" w:rsidTr="00D41386">
        <w:trPr>
          <w:tblCellSpacing w:w="15" w:type="dxa"/>
        </w:trPr>
        <w:tc>
          <w:tcPr>
            <w:tcW w:w="0" w:type="auto"/>
            <w:vAlign w:val="center"/>
            <w:hideMark/>
          </w:tcPr>
          <w:p w14:paraId="09B1194E" w14:textId="77777777" w:rsidR="00D41386" w:rsidRPr="00D41386" w:rsidRDefault="00D41386" w:rsidP="00D41386">
            <w:pPr>
              <w:spacing w:after="0" w:line="360" w:lineRule="auto"/>
              <w:rPr>
                <w:rFonts w:ascii="Optima" w:eastAsia="Times New Roman" w:hAnsi="Optima" w:cs="Times New Roman"/>
                <w:sz w:val="24"/>
                <w:szCs w:val="24"/>
                <w:lang w:val="en-GB" w:eastAsia="en-GB"/>
              </w:rPr>
            </w:pPr>
            <w:r w:rsidRPr="00D41386">
              <w:rPr>
                <w:rFonts w:ascii="Optima" w:eastAsia="Times New Roman" w:hAnsi="Optima" w:cs="Times New Roman"/>
                <w:b/>
                <w:bCs/>
                <w:sz w:val="24"/>
                <w:szCs w:val="24"/>
                <w:lang w:val="en-GB" w:eastAsia="en-GB"/>
              </w:rPr>
              <w:t>House tie</w:t>
            </w:r>
          </w:p>
        </w:tc>
        <w:tc>
          <w:tcPr>
            <w:tcW w:w="0" w:type="auto"/>
            <w:vAlign w:val="center"/>
            <w:hideMark/>
          </w:tcPr>
          <w:p w14:paraId="6A2484CC" w14:textId="6C560EE9" w:rsidR="00D41386" w:rsidRPr="00D41386" w:rsidRDefault="00D41386" w:rsidP="00D41386">
            <w:pPr>
              <w:spacing w:after="0" w:line="360" w:lineRule="auto"/>
              <w:rPr>
                <w:rFonts w:ascii="Optima" w:eastAsia="Times New Roman" w:hAnsi="Optima" w:cs="Times New Roman"/>
                <w:sz w:val="24"/>
                <w:szCs w:val="24"/>
                <w:lang w:val="en-GB" w:eastAsia="en-GB"/>
              </w:rPr>
            </w:pPr>
            <w:r w:rsidRPr="00D41386">
              <w:rPr>
                <w:rFonts w:ascii="Optima" w:eastAsia="Times New Roman" w:hAnsi="Optima" w:cs="Times New Roman"/>
                <w:sz w:val="24"/>
                <w:szCs w:val="24"/>
                <w:lang w:val="en-GB" w:eastAsia="en-GB"/>
              </w:rPr>
              <w:t>To be worn daily and fully fastened</w:t>
            </w:r>
            <w:r w:rsidRPr="00963F2F">
              <w:rPr>
                <w:rFonts w:ascii="Optima" w:eastAsia="Times New Roman" w:hAnsi="Optima" w:cs="Times New Roman"/>
                <w:sz w:val="24"/>
                <w:szCs w:val="24"/>
                <w:lang w:val="en-GB" w:eastAsia="en-GB"/>
              </w:rPr>
              <w:t xml:space="preserve"> unless sensory issues have been disclosed and other arrangements agreed by the school:</w:t>
            </w:r>
            <w:r w:rsidRPr="00D41386">
              <w:rPr>
                <w:rFonts w:ascii="Optima" w:eastAsia="Times New Roman" w:hAnsi="Optima" w:cs="Times New Roman"/>
                <w:sz w:val="24"/>
                <w:szCs w:val="24"/>
                <w:lang w:val="en-GB" w:eastAsia="en-GB"/>
              </w:rPr>
              <w:br/>
            </w:r>
            <w:r w:rsidRPr="00D41386">
              <w:rPr>
                <w:rFonts w:ascii="Optima" w:eastAsia="Times New Roman" w:hAnsi="Optima" w:cs="Times New Roman"/>
                <w:sz w:val="24"/>
                <w:szCs w:val="24"/>
                <w:lang w:val="en-GB" w:eastAsia="en-GB"/>
              </w:rPr>
              <w:lastRenderedPageBreak/>
              <w:t>•</w:t>
            </w:r>
            <w:r w:rsidR="007D18C6">
              <w:rPr>
                <w:rFonts w:ascii="Times New Roman" w:eastAsia="Times New Roman" w:hAnsi="Times New Roman" w:cs="Times New Roman"/>
                <w:sz w:val="24"/>
                <w:szCs w:val="24"/>
                <w:lang w:val="en-GB" w:eastAsia="en-GB"/>
              </w:rPr>
              <w:t>Enigma House</w:t>
            </w:r>
            <w:r w:rsidRPr="00D41386">
              <w:rPr>
                <w:rFonts w:ascii="Optima" w:eastAsia="Times New Roman" w:hAnsi="Optima" w:cs="Times New Roman"/>
                <w:sz w:val="24"/>
                <w:szCs w:val="24"/>
                <w:lang w:val="en-GB" w:eastAsia="en-GB"/>
              </w:rPr>
              <w:t xml:space="preserve"> – </w:t>
            </w:r>
            <w:r w:rsidR="007D18C6">
              <w:rPr>
                <w:rFonts w:ascii="Optima" w:eastAsia="Times New Roman" w:hAnsi="Optima" w:cs="Times New Roman"/>
                <w:sz w:val="24"/>
                <w:szCs w:val="24"/>
                <w:lang w:val="en-GB" w:eastAsia="en-GB"/>
              </w:rPr>
              <w:t>Burgundy</w:t>
            </w:r>
            <w:r w:rsidRPr="00D41386">
              <w:rPr>
                <w:rFonts w:ascii="Optima" w:eastAsia="Times New Roman" w:hAnsi="Optima" w:cs="Times New Roman"/>
                <w:sz w:val="24"/>
                <w:szCs w:val="24"/>
                <w:lang w:val="en-GB" w:eastAsia="en-GB"/>
              </w:rPr>
              <w:t> </w:t>
            </w:r>
            <w:r w:rsidRPr="00D41386">
              <w:rPr>
                <w:rFonts w:ascii="Optima" w:eastAsia="Times New Roman" w:hAnsi="Optima" w:cs="Times New Roman"/>
                <w:sz w:val="24"/>
                <w:szCs w:val="24"/>
                <w:lang w:val="en-GB" w:eastAsia="en-GB"/>
              </w:rPr>
              <w:br/>
              <w:t>•</w:t>
            </w:r>
            <w:r w:rsidR="007D18C6">
              <w:rPr>
                <w:rFonts w:ascii="Times New Roman" w:eastAsia="Times New Roman" w:hAnsi="Times New Roman" w:cs="Times New Roman"/>
                <w:sz w:val="24"/>
                <w:szCs w:val="24"/>
                <w:lang w:val="en-GB" w:eastAsia="en-GB"/>
              </w:rPr>
              <w:t>Richardson House</w:t>
            </w:r>
            <w:r w:rsidRPr="00D41386">
              <w:rPr>
                <w:rFonts w:ascii="Optima" w:eastAsia="Times New Roman" w:hAnsi="Optima" w:cs="Times New Roman"/>
                <w:sz w:val="24"/>
                <w:szCs w:val="24"/>
                <w:lang w:val="en-GB" w:eastAsia="en-GB"/>
              </w:rPr>
              <w:t xml:space="preserve"> – </w:t>
            </w:r>
            <w:r w:rsidR="007D18C6">
              <w:rPr>
                <w:rFonts w:ascii="Optima" w:eastAsia="Times New Roman" w:hAnsi="Optima" w:cs="Times New Roman"/>
                <w:sz w:val="24"/>
                <w:szCs w:val="24"/>
                <w:lang w:val="en-GB" w:eastAsia="en-GB"/>
              </w:rPr>
              <w:t>Light Blue</w:t>
            </w:r>
            <w:r w:rsidRPr="00D41386">
              <w:rPr>
                <w:rFonts w:ascii="Optima" w:eastAsia="Times New Roman" w:hAnsi="Optima" w:cs="Times New Roman"/>
                <w:sz w:val="24"/>
                <w:szCs w:val="24"/>
                <w:lang w:val="en-GB" w:eastAsia="en-GB"/>
              </w:rPr>
              <w:t> </w:t>
            </w:r>
            <w:r w:rsidRPr="00D41386">
              <w:rPr>
                <w:rFonts w:ascii="Optima" w:eastAsia="Times New Roman" w:hAnsi="Optima" w:cs="Times New Roman"/>
                <w:sz w:val="24"/>
                <w:szCs w:val="24"/>
                <w:lang w:val="en-GB" w:eastAsia="en-GB"/>
              </w:rPr>
              <w:br/>
              <w:t>•</w:t>
            </w:r>
            <w:r w:rsidR="007D18C6">
              <w:rPr>
                <w:rFonts w:ascii="Times New Roman" w:eastAsia="Times New Roman" w:hAnsi="Times New Roman" w:cs="Times New Roman"/>
                <w:sz w:val="24"/>
                <w:szCs w:val="24"/>
                <w:lang w:val="en-GB" w:eastAsia="en-GB"/>
              </w:rPr>
              <w:t>Othello House</w:t>
            </w:r>
            <w:r w:rsidRPr="00D41386">
              <w:rPr>
                <w:rFonts w:ascii="Optima" w:eastAsia="Times New Roman" w:hAnsi="Optima" w:cs="Times New Roman"/>
                <w:sz w:val="24"/>
                <w:szCs w:val="24"/>
                <w:lang w:val="en-GB" w:eastAsia="en-GB"/>
              </w:rPr>
              <w:t xml:space="preserve"> – </w:t>
            </w:r>
            <w:r w:rsidR="007D18C6">
              <w:rPr>
                <w:rFonts w:ascii="Optima" w:eastAsia="Times New Roman" w:hAnsi="Optima" w:cs="Times New Roman"/>
                <w:sz w:val="24"/>
                <w:szCs w:val="24"/>
                <w:lang w:val="en-GB" w:eastAsia="en-GB"/>
              </w:rPr>
              <w:t>Dark Blue</w:t>
            </w:r>
            <w:r w:rsidRPr="00D41386">
              <w:rPr>
                <w:rFonts w:ascii="Optima" w:eastAsia="Times New Roman" w:hAnsi="Optima" w:cs="Times New Roman"/>
                <w:sz w:val="24"/>
                <w:szCs w:val="24"/>
                <w:lang w:val="en-GB" w:eastAsia="en-GB"/>
              </w:rPr>
              <w:t> </w:t>
            </w:r>
            <w:r w:rsidRPr="00D41386">
              <w:rPr>
                <w:rFonts w:ascii="Optima" w:eastAsia="Times New Roman" w:hAnsi="Optima" w:cs="Times New Roman"/>
                <w:sz w:val="24"/>
                <w:szCs w:val="24"/>
                <w:lang w:val="en-GB" w:eastAsia="en-GB"/>
              </w:rPr>
              <w:br/>
              <w:t>•</w:t>
            </w:r>
            <w:r w:rsidR="007D18C6">
              <w:rPr>
                <w:rFonts w:ascii="Times New Roman" w:eastAsia="Times New Roman" w:hAnsi="Times New Roman" w:cs="Times New Roman"/>
                <w:sz w:val="24"/>
                <w:szCs w:val="24"/>
                <w:lang w:val="en-GB" w:eastAsia="en-GB"/>
              </w:rPr>
              <w:t>Knight House</w:t>
            </w:r>
            <w:r w:rsidRPr="00D41386">
              <w:rPr>
                <w:rFonts w:ascii="Optima" w:eastAsia="Times New Roman" w:hAnsi="Optima" w:cs="Times New Roman"/>
                <w:sz w:val="24"/>
                <w:szCs w:val="24"/>
                <w:lang w:val="en-GB" w:eastAsia="en-GB"/>
              </w:rPr>
              <w:t xml:space="preserve"> – </w:t>
            </w:r>
            <w:r w:rsidR="007D18C6">
              <w:rPr>
                <w:rFonts w:ascii="Optima" w:eastAsia="Times New Roman" w:hAnsi="Optima" w:cs="Times New Roman"/>
                <w:sz w:val="24"/>
                <w:szCs w:val="24"/>
                <w:lang w:val="en-GB" w:eastAsia="en-GB"/>
              </w:rPr>
              <w:t>Dark Green</w:t>
            </w:r>
          </w:p>
        </w:tc>
      </w:tr>
      <w:tr w:rsidR="00D41386" w:rsidRPr="00D41386" w14:paraId="1B3D3B8D" w14:textId="77777777" w:rsidTr="00D41386">
        <w:trPr>
          <w:tblCellSpacing w:w="15" w:type="dxa"/>
        </w:trPr>
        <w:tc>
          <w:tcPr>
            <w:tcW w:w="0" w:type="auto"/>
            <w:vAlign w:val="center"/>
            <w:hideMark/>
          </w:tcPr>
          <w:p w14:paraId="38DB26B1" w14:textId="77777777" w:rsidR="00D41386" w:rsidRPr="00D41386" w:rsidRDefault="00D41386" w:rsidP="00D41386">
            <w:pPr>
              <w:spacing w:after="0" w:line="360" w:lineRule="auto"/>
              <w:rPr>
                <w:rFonts w:ascii="Optima" w:eastAsia="Times New Roman" w:hAnsi="Optima" w:cs="Times New Roman"/>
                <w:sz w:val="24"/>
                <w:szCs w:val="24"/>
                <w:lang w:val="en-GB" w:eastAsia="en-GB"/>
              </w:rPr>
            </w:pPr>
            <w:r w:rsidRPr="00D41386">
              <w:rPr>
                <w:rFonts w:ascii="Optima" w:eastAsia="Times New Roman" w:hAnsi="Optima" w:cs="Times New Roman"/>
                <w:b/>
                <w:bCs/>
                <w:sz w:val="24"/>
                <w:szCs w:val="24"/>
                <w:lang w:val="en-GB" w:eastAsia="en-GB"/>
              </w:rPr>
              <w:lastRenderedPageBreak/>
              <w:t>Outer layer</w:t>
            </w:r>
          </w:p>
        </w:tc>
        <w:tc>
          <w:tcPr>
            <w:tcW w:w="0" w:type="auto"/>
            <w:vAlign w:val="center"/>
            <w:hideMark/>
          </w:tcPr>
          <w:p w14:paraId="4A68381B" w14:textId="77777777" w:rsidR="00D41386" w:rsidRPr="00D41386" w:rsidRDefault="00D41386" w:rsidP="00D41386">
            <w:pPr>
              <w:spacing w:after="0" w:line="360" w:lineRule="auto"/>
              <w:rPr>
                <w:rFonts w:ascii="Optima" w:eastAsia="Times New Roman" w:hAnsi="Optima" w:cs="Times New Roman"/>
                <w:sz w:val="24"/>
                <w:szCs w:val="24"/>
                <w:lang w:val="en-GB" w:eastAsia="en-GB"/>
              </w:rPr>
            </w:pPr>
            <w:r w:rsidRPr="00D41386">
              <w:rPr>
                <w:rFonts w:ascii="Optima" w:eastAsia="Times New Roman" w:hAnsi="Optima" w:cs="Times New Roman"/>
                <w:sz w:val="24"/>
                <w:szCs w:val="24"/>
                <w:lang w:val="en-GB" w:eastAsia="en-GB"/>
              </w:rPr>
              <w:t>Plain dark blazer </w:t>
            </w:r>
            <w:r w:rsidRPr="00D41386">
              <w:rPr>
                <w:rFonts w:ascii="Optima" w:eastAsia="Times New Roman" w:hAnsi="Optima" w:cs="Times New Roman"/>
                <w:i/>
                <w:iCs/>
                <w:sz w:val="24"/>
                <w:szCs w:val="24"/>
                <w:lang w:val="en-GB" w:eastAsia="en-GB"/>
              </w:rPr>
              <w:t>or</w:t>
            </w:r>
            <w:r w:rsidRPr="00D41386">
              <w:rPr>
                <w:rFonts w:ascii="Optima" w:eastAsia="Times New Roman" w:hAnsi="Optima" w:cs="Times New Roman"/>
                <w:sz w:val="24"/>
                <w:szCs w:val="24"/>
                <w:lang w:val="en-GB" w:eastAsia="en-GB"/>
              </w:rPr>
              <w:t> plain dark hoodie (school crest optional). No branding, patterns or images.</w:t>
            </w:r>
          </w:p>
        </w:tc>
      </w:tr>
      <w:tr w:rsidR="00D41386" w:rsidRPr="00D41386" w14:paraId="72025A2A" w14:textId="77777777" w:rsidTr="00D41386">
        <w:trPr>
          <w:tblCellSpacing w:w="15" w:type="dxa"/>
        </w:trPr>
        <w:tc>
          <w:tcPr>
            <w:tcW w:w="0" w:type="auto"/>
            <w:vAlign w:val="center"/>
            <w:hideMark/>
          </w:tcPr>
          <w:p w14:paraId="17225E9A" w14:textId="77777777" w:rsidR="00D41386" w:rsidRPr="00D41386" w:rsidRDefault="00D41386" w:rsidP="00D41386">
            <w:pPr>
              <w:spacing w:after="0" w:line="360" w:lineRule="auto"/>
              <w:rPr>
                <w:rFonts w:ascii="Optima" w:eastAsia="Times New Roman" w:hAnsi="Optima" w:cs="Times New Roman"/>
                <w:sz w:val="24"/>
                <w:szCs w:val="24"/>
                <w:lang w:val="en-GB" w:eastAsia="en-GB"/>
              </w:rPr>
            </w:pPr>
            <w:r w:rsidRPr="00D41386">
              <w:rPr>
                <w:rFonts w:ascii="Optima" w:eastAsia="Times New Roman" w:hAnsi="Optima" w:cs="Times New Roman"/>
                <w:b/>
                <w:bCs/>
                <w:sz w:val="24"/>
                <w:szCs w:val="24"/>
                <w:lang w:val="en-GB" w:eastAsia="en-GB"/>
              </w:rPr>
              <w:t>Footwear</w:t>
            </w:r>
          </w:p>
        </w:tc>
        <w:tc>
          <w:tcPr>
            <w:tcW w:w="0" w:type="auto"/>
            <w:vAlign w:val="center"/>
            <w:hideMark/>
          </w:tcPr>
          <w:p w14:paraId="1C93ED46" w14:textId="51026682" w:rsidR="00D41386" w:rsidRPr="00D41386" w:rsidRDefault="00D41386" w:rsidP="00D41386">
            <w:pPr>
              <w:spacing w:after="0" w:line="360" w:lineRule="auto"/>
              <w:rPr>
                <w:rFonts w:ascii="Optima" w:eastAsia="Times New Roman" w:hAnsi="Optima" w:cs="Times New Roman"/>
                <w:sz w:val="24"/>
                <w:szCs w:val="24"/>
                <w:lang w:val="en-GB" w:eastAsia="en-GB"/>
              </w:rPr>
            </w:pPr>
            <w:r w:rsidRPr="00D41386">
              <w:rPr>
                <w:rFonts w:ascii="Optima" w:eastAsia="Times New Roman" w:hAnsi="Optima" w:cs="Times New Roman"/>
                <w:sz w:val="24"/>
                <w:szCs w:val="24"/>
                <w:lang w:val="en-GB" w:eastAsia="en-GB"/>
              </w:rPr>
              <w:t xml:space="preserve">Black, shoes; discreet laces. </w:t>
            </w:r>
            <w:r w:rsidRPr="00963F2F">
              <w:rPr>
                <w:rFonts w:ascii="Optima" w:eastAsia="Times New Roman" w:hAnsi="Optima" w:cs="Times New Roman"/>
                <w:sz w:val="24"/>
                <w:szCs w:val="24"/>
                <w:lang w:val="en-GB" w:eastAsia="en-GB"/>
              </w:rPr>
              <w:t>Smart t</w:t>
            </w:r>
            <w:r w:rsidRPr="00D41386">
              <w:rPr>
                <w:rFonts w:ascii="Optima" w:eastAsia="Times New Roman" w:hAnsi="Optima" w:cs="Times New Roman"/>
                <w:sz w:val="24"/>
                <w:szCs w:val="24"/>
                <w:lang w:val="en-GB" w:eastAsia="en-GB"/>
              </w:rPr>
              <w:t>rainers are permitted.</w:t>
            </w:r>
          </w:p>
        </w:tc>
      </w:tr>
      <w:tr w:rsidR="00D41386" w:rsidRPr="00D41386" w14:paraId="2F17026A" w14:textId="77777777" w:rsidTr="00D41386">
        <w:trPr>
          <w:tblCellSpacing w:w="15" w:type="dxa"/>
        </w:trPr>
        <w:tc>
          <w:tcPr>
            <w:tcW w:w="0" w:type="auto"/>
            <w:vAlign w:val="center"/>
            <w:hideMark/>
          </w:tcPr>
          <w:p w14:paraId="5BE5168C" w14:textId="77777777" w:rsidR="00D41386" w:rsidRPr="00D41386" w:rsidRDefault="00D41386" w:rsidP="00D41386">
            <w:pPr>
              <w:spacing w:after="0" w:line="360" w:lineRule="auto"/>
              <w:rPr>
                <w:rFonts w:ascii="Optima" w:eastAsia="Times New Roman" w:hAnsi="Optima" w:cs="Times New Roman"/>
                <w:sz w:val="24"/>
                <w:szCs w:val="24"/>
                <w:lang w:val="en-GB" w:eastAsia="en-GB"/>
              </w:rPr>
            </w:pPr>
            <w:r w:rsidRPr="00D41386">
              <w:rPr>
                <w:rFonts w:ascii="Optima" w:eastAsia="Times New Roman" w:hAnsi="Optima" w:cs="Times New Roman"/>
                <w:b/>
                <w:bCs/>
                <w:sz w:val="24"/>
                <w:szCs w:val="24"/>
                <w:lang w:val="en-GB" w:eastAsia="en-GB"/>
              </w:rPr>
              <w:t>P.E. kit</w:t>
            </w:r>
          </w:p>
        </w:tc>
        <w:tc>
          <w:tcPr>
            <w:tcW w:w="0" w:type="auto"/>
            <w:vAlign w:val="center"/>
            <w:hideMark/>
          </w:tcPr>
          <w:p w14:paraId="7E9ED9D0" w14:textId="77777777" w:rsidR="00D41386" w:rsidRPr="00D41386" w:rsidRDefault="00D41386" w:rsidP="00D41386">
            <w:pPr>
              <w:spacing w:after="0" w:line="360" w:lineRule="auto"/>
              <w:rPr>
                <w:rFonts w:ascii="Optima" w:eastAsia="Times New Roman" w:hAnsi="Optima" w:cs="Times New Roman"/>
                <w:sz w:val="24"/>
                <w:szCs w:val="24"/>
                <w:lang w:val="en-GB" w:eastAsia="en-GB"/>
              </w:rPr>
            </w:pPr>
            <w:r w:rsidRPr="00D41386">
              <w:rPr>
                <w:rFonts w:ascii="Optima" w:eastAsia="Times New Roman" w:hAnsi="Optima" w:cs="Times New Roman"/>
                <w:sz w:val="24"/>
                <w:szCs w:val="24"/>
                <w:lang w:val="en-GB" w:eastAsia="en-GB"/>
              </w:rPr>
              <w:t>Plain dark sports top and shorts</w:t>
            </w:r>
            <w:r w:rsidRPr="00D41386">
              <w:rPr>
                <w:rFonts w:ascii="Times New Roman" w:eastAsia="Times New Roman" w:hAnsi="Times New Roman" w:cs="Times New Roman"/>
                <w:sz w:val="24"/>
                <w:szCs w:val="24"/>
                <w:lang w:val="en-GB" w:eastAsia="en-GB"/>
              </w:rPr>
              <w:t> </w:t>
            </w:r>
            <w:r w:rsidRPr="00D41386">
              <w:rPr>
                <w:rFonts w:ascii="Optima" w:eastAsia="Times New Roman" w:hAnsi="Optima" w:cs="Times New Roman"/>
                <w:sz w:val="24"/>
                <w:szCs w:val="24"/>
                <w:lang w:val="en-GB" w:eastAsia="en-GB"/>
              </w:rPr>
              <w:t>/</w:t>
            </w:r>
            <w:r w:rsidRPr="00D41386">
              <w:rPr>
                <w:rFonts w:ascii="Times New Roman" w:eastAsia="Times New Roman" w:hAnsi="Times New Roman" w:cs="Times New Roman"/>
                <w:sz w:val="24"/>
                <w:szCs w:val="24"/>
                <w:lang w:val="en-GB" w:eastAsia="en-GB"/>
              </w:rPr>
              <w:t> </w:t>
            </w:r>
            <w:r w:rsidRPr="00D41386">
              <w:rPr>
                <w:rFonts w:ascii="Optima" w:eastAsia="Times New Roman" w:hAnsi="Optima" w:cs="Times New Roman"/>
                <w:sz w:val="24"/>
                <w:szCs w:val="24"/>
                <w:lang w:val="en-GB" w:eastAsia="en-GB"/>
              </w:rPr>
              <w:t xml:space="preserve">tracksuit bottoms; change of socks; supportive trainers. Kit must be brought on the day P.E. is </w:t>
            </w:r>
            <w:proofErr w:type="gramStart"/>
            <w:r w:rsidRPr="00D41386">
              <w:rPr>
                <w:rFonts w:ascii="Optima" w:eastAsia="Times New Roman" w:hAnsi="Optima" w:cs="Times New Roman"/>
                <w:sz w:val="24"/>
                <w:szCs w:val="24"/>
                <w:lang w:val="en-GB" w:eastAsia="en-GB"/>
              </w:rPr>
              <w:t>timetabled</w:t>
            </w:r>
            <w:proofErr w:type="gramEnd"/>
            <w:r w:rsidRPr="00D41386">
              <w:rPr>
                <w:rFonts w:ascii="Optima" w:eastAsia="Times New Roman" w:hAnsi="Optima" w:cs="Times New Roman"/>
                <w:sz w:val="24"/>
                <w:szCs w:val="24"/>
                <w:lang w:val="en-GB" w:eastAsia="en-GB"/>
              </w:rPr>
              <w:t xml:space="preserve"> and pupils must change </w:t>
            </w:r>
            <w:r w:rsidRPr="00D41386">
              <w:rPr>
                <w:rFonts w:ascii="Optima" w:eastAsia="Times New Roman" w:hAnsi="Optima" w:cs="Times New Roman"/>
                <w:b/>
                <w:bCs/>
                <w:sz w:val="24"/>
                <w:szCs w:val="24"/>
                <w:lang w:val="en-GB" w:eastAsia="en-GB"/>
              </w:rPr>
              <w:t>into and out of</w:t>
            </w:r>
            <w:r w:rsidRPr="00D41386">
              <w:rPr>
                <w:rFonts w:ascii="Optima" w:eastAsia="Times New Roman" w:hAnsi="Optima" w:cs="Times New Roman"/>
                <w:sz w:val="24"/>
                <w:szCs w:val="24"/>
                <w:lang w:val="en-GB" w:eastAsia="en-GB"/>
              </w:rPr>
              <w:t> it before and after the lesson.</w:t>
            </w:r>
          </w:p>
        </w:tc>
      </w:tr>
    </w:tbl>
    <w:p w14:paraId="20C46E1B" w14:textId="77777777" w:rsidR="00D41386" w:rsidRPr="00D41386" w:rsidRDefault="00D41386" w:rsidP="00D41386">
      <w:pPr>
        <w:spacing w:before="100" w:beforeAutospacing="1" w:after="100" w:afterAutospacing="1" w:line="360" w:lineRule="auto"/>
        <w:rPr>
          <w:rFonts w:ascii="Optima" w:eastAsia="Times New Roman" w:hAnsi="Optima" w:cs="Times New Roman"/>
          <w:color w:val="000000"/>
          <w:sz w:val="24"/>
          <w:szCs w:val="24"/>
          <w:lang w:val="en-GB" w:eastAsia="en-GB"/>
        </w:rPr>
      </w:pPr>
      <w:r w:rsidRPr="00D41386">
        <w:rPr>
          <w:rFonts w:ascii="Optima" w:eastAsia="Times New Roman" w:hAnsi="Optima" w:cs="Times New Roman"/>
          <w:b/>
          <w:bCs/>
          <w:color w:val="000000"/>
          <w:sz w:val="24"/>
          <w:szCs w:val="24"/>
          <w:lang w:val="en-GB" w:eastAsia="en-GB"/>
        </w:rPr>
        <w:t>Please note</w:t>
      </w:r>
    </w:p>
    <w:p w14:paraId="2AC0D43B" w14:textId="77777777" w:rsidR="00D41386" w:rsidRPr="00D41386" w:rsidRDefault="00D41386" w:rsidP="00D41386">
      <w:pPr>
        <w:numPr>
          <w:ilvl w:val="0"/>
          <w:numId w:val="11"/>
        </w:numPr>
        <w:spacing w:before="100" w:beforeAutospacing="1" w:after="100" w:afterAutospacing="1" w:line="360" w:lineRule="auto"/>
        <w:rPr>
          <w:rFonts w:ascii="Optima" w:eastAsia="Times New Roman" w:hAnsi="Optima" w:cs="Times New Roman"/>
          <w:color w:val="000000"/>
          <w:sz w:val="24"/>
          <w:szCs w:val="24"/>
          <w:lang w:val="en-GB" w:eastAsia="en-GB"/>
        </w:rPr>
      </w:pPr>
      <w:r w:rsidRPr="00D41386">
        <w:rPr>
          <w:rFonts w:ascii="Optima" w:eastAsia="Times New Roman" w:hAnsi="Optima" w:cs="Times New Roman"/>
          <w:color w:val="000000"/>
          <w:sz w:val="24"/>
          <w:szCs w:val="24"/>
          <w:lang w:val="en-GB" w:eastAsia="en-GB"/>
        </w:rPr>
        <w:t>Logos, slogans, stripes, checks and other decorative patterns are </w:t>
      </w:r>
      <w:r w:rsidRPr="00D41386">
        <w:rPr>
          <w:rFonts w:ascii="Optima" w:eastAsia="Times New Roman" w:hAnsi="Optima" w:cs="Times New Roman"/>
          <w:b/>
          <w:bCs/>
          <w:color w:val="000000"/>
          <w:sz w:val="24"/>
          <w:szCs w:val="24"/>
          <w:lang w:val="en-GB" w:eastAsia="en-GB"/>
        </w:rPr>
        <w:t>not</w:t>
      </w:r>
      <w:r w:rsidRPr="00D41386">
        <w:rPr>
          <w:rFonts w:ascii="Optima" w:eastAsia="Times New Roman" w:hAnsi="Optima" w:cs="Times New Roman"/>
          <w:color w:val="000000"/>
          <w:sz w:val="24"/>
          <w:szCs w:val="24"/>
          <w:lang w:val="en-GB" w:eastAsia="en-GB"/>
        </w:rPr>
        <w:t> permitted on any garment, including hoodies and sportswear.</w:t>
      </w:r>
    </w:p>
    <w:p w14:paraId="429AADC8" w14:textId="77777777" w:rsidR="00D41386" w:rsidRPr="00D41386" w:rsidRDefault="00D41386" w:rsidP="00D41386">
      <w:pPr>
        <w:numPr>
          <w:ilvl w:val="0"/>
          <w:numId w:val="11"/>
        </w:numPr>
        <w:spacing w:before="100" w:beforeAutospacing="1" w:after="100" w:afterAutospacing="1" w:line="360" w:lineRule="auto"/>
        <w:rPr>
          <w:rFonts w:ascii="Optima" w:eastAsia="Times New Roman" w:hAnsi="Optima" w:cs="Times New Roman"/>
          <w:color w:val="000000"/>
          <w:sz w:val="24"/>
          <w:szCs w:val="24"/>
          <w:lang w:val="en-GB" w:eastAsia="en-GB"/>
        </w:rPr>
      </w:pPr>
      <w:r w:rsidRPr="00D41386">
        <w:rPr>
          <w:rFonts w:ascii="Optima" w:eastAsia="Times New Roman" w:hAnsi="Optima" w:cs="Times New Roman"/>
          <w:color w:val="000000"/>
          <w:sz w:val="24"/>
          <w:szCs w:val="24"/>
          <w:lang w:val="en-GB" w:eastAsia="en-GB"/>
        </w:rPr>
        <w:t>The school reserves the right to determine whether an item meets the “plain, smart, dark” criterion; pupils may be asked to replace non</w:t>
      </w:r>
      <w:r w:rsidRPr="00D41386">
        <w:rPr>
          <w:rFonts w:ascii="Optima" w:eastAsia="Times New Roman" w:hAnsi="Optima" w:cs="Times New Roman"/>
          <w:color w:val="000000"/>
          <w:sz w:val="24"/>
          <w:szCs w:val="24"/>
          <w:lang w:val="en-GB" w:eastAsia="en-GB"/>
        </w:rPr>
        <w:noBreakHyphen/>
        <w:t>compliant clothing.</w:t>
      </w:r>
    </w:p>
    <w:p w14:paraId="43099D09" w14:textId="77777777" w:rsidR="00D41386" w:rsidRPr="00D41386" w:rsidRDefault="00D41386" w:rsidP="00D41386">
      <w:pPr>
        <w:numPr>
          <w:ilvl w:val="0"/>
          <w:numId w:val="11"/>
        </w:numPr>
        <w:spacing w:before="100" w:beforeAutospacing="1" w:after="100" w:afterAutospacing="1" w:line="360" w:lineRule="auto"/>
        <w:rPr>
          <w:rFonts w:ascii="Optima" w:eastAsia="Times New Roman" w:hAnsi="Optima" w:cs="Times New Roman"/>
          <w:color w:val="000000"/>
          <w:sz w:val="24"/>
          <w:szCs w:val="24"/>
          <w:lang w:val="en-GB" w:eastAsia="en-GB"/>
        </w:rPr>
      </w:pPr>
      <w:r w:rsidRPr="00D41386">
        <w:rPr>
          <w:rFonts w:ascii="Optima" w:eastAsia="Times New Roman" w:hAnsi="Optima" w:cs="Times New Roman"/>
          <w:color w:val="000000"/>
          <w:sz w:val="24"/>
          <w:szCs w:val="24"/>
          <w:lang w:val="en-GB" w:eastAsia="en-GB"/>
        </w:rPr>
        <w:t>Repeated failure to wear correct uniform—or to bring appropriate P.E. kit—will be dealt with under the behaviour policy.</w:t>
      </w:r>
    </w:p>
    <w:p w14:paraId="62DA31C4" w14:textId="77777777" w:rsidR="00D41386" w:rsidRPr="00963F2F" w:rsidRDefault="00D41386" w:rsidP="00D41386">
      <w:pPr>
        <w:spacing w:before="100" w:beforeAutospacing="1" w:after="100" w:afterAutospacing="1" w:line="360" w:lineRule="auto"/>
        <w:rPr>
          <w:rFonts w:ascii="Optima" w:eastAsia="Times New Roman" w:hAnsi="Optima" w:cs="Times New Roman"/>
          <w:color w:val="000000"/>
          <w:sz w:val="24"/>
          <w:szCs w:val="24"/>
          <w:lang w:val="en-GB" w:eastAsia="en-GB"/>
        </w:rPr>
      </w:pPr>
      <w:r w:rsidRPr="00D41386">
        <w:rPr>
          <w:rFonts w:ascii="Optima" w:eastAsia="Times New Roman" w:hAnsi="Optima" w:cs="Times New Roman"/>
          <w:color w:val="000000"/>
          <w:sz w:val="24"/>
          <w:szCs w:val="24"/>
          <w:lang w:val="en-GB" w:eastAsia="en-GB"/>
        </w:rPr>
        <w:t xml:space="preserve">By adhering to these guidelines, students represent both themselves and the </w:t>
      </w:r>
      <w:proofErr w:type="gramStart"/>
      <w:r w:rsidRPr="00D41386">
        <w:rPr>
          <w:rFonts w:ascii="Optima" w:eastAsia="Times New Roman" w:hAnsi="Optima" w:cs="Times New Roman"/>
          <w:color w:val="000000"/>
          <w:sz w:val="24"/>
          <w:szCs w:val="24"/>
          <w:lang w:val="en-GB" w:eastAsia="en-GB"/>
        </w:rPr>
        <w:t>School</w:t>
      </w:r>
      <w:proofErr w:type="gramEnd"/>
      <w:r w:rsidRPr="00D41386">
        <w:rPr>
          <w:rFonts w:ascii="Optima" w:eastAsia="Times New Roman" w:hAnsi="Optima" w:cs="Times New Roman"/>
          <w:color w:val="000000"/>
          <w:sz w:val="24"/>
          <w:szCs w:val="24"/>
          <w:lang w:val="en-GB" w:eastAsia="en-GB"/>
        </w:rPr>
        <w:t xml:space="preserve"> with dignity and professionalism. We appreciate parents’ full support in maintaining the high standards that distinguish Kimichi School.</w:t>
      </w:r>
    </w:p>
    <w:p w14:paraId="565DDCE9" w14:textId="3EB0C9C1" w:rsidR="00D41386" w:rsidRPr="00963F2F" w:rsidRDefault="00D41386" w:rsidP="00D41386">
      <w:pPr>
        <w:pStyle w:val="NormalWeb"/>
        <w:spacing w:line="360" w:lineRule="auto"/>
        <w:rPr>
          <w:rFonts w:ascii="Optima" w:hAnsi="Optima"/>
          <w:b/>
          <w:bCs/>
          <w:color w:val="7030A0"/>
          <w:sz w:val="32"/>
          <w:szCs w:val="32"/>
        </w:rPr>
      </w:pPr>
      <w:r w:rsidRPr="00963F2F">
        <w:rPr>
          <w:rFonts w:ascii="Optima" w:hAnsi="Optima"/>
          <w:b/>
          <w:bCs/>
          <w:color w:val="7030A0"/>
          <w:sz w:val="32"/>
          <w:szCs w:val="32"/>
        </w:rPr>
        <w:t>Lunch Arrangements</w:t>
      </w:r>
    </w:p>
    <w:p w14:paraId="69F0B1FB" w14:textId="4DFFADC4" w:rsidR="00D41386" w:rsidRPr="00963F2F" w:rsidRDefault="00D41386" w:rsidP="00D41386">
      <w:pPr>
        <w:pStyle w:val="NormalWeb"/>
        <w:spacing w:line="360" w:lineRule="auto"/>
        <w:rPr>
          <w:rFonts w:ascii="Optima" w:hAnsi="Optima"/>
          <w:color w:val="000000"/>
        </w:rPr>
      </w:pPr>
      <w:r w:rsidRPr="00963F2F">
        <w:rPr>
          <w:rStyle w:val="Strong"/>
          <w:rFonts w:ascii="Optima" w:hAnsi="Optima"/>
          <w:color w:val="7030A0"/>
        </w:rPr>
        <w:t>Packed</w:t>
      </w:r>
      <w:r w:rsidRPr="00963F2F">
        <w:rPr>
          <w:rStyle w:val="Strong"/>
          <w:rFonts w:ascii="Optima" w:hAnsi="Optima"/>
          <w:color w:val="7030A0"/>
        </w:rPr>
        <w:noBreakHyphen/>
        <w:t>lunch provision</w:t>
      </w:r>
      <w:r w:rsidRPr="00963F2F">
        <w:rPr>
          <w:rFonts w:ascii="Optima" w:hAnsi="Optima"/>
          <w:color w:val="000000"/>
        </w:rPr>
        <w:br/>
        <w:t xml:space="preserve">Kimichi </w:t>
      </w:r>
      <w:r w:rsidR="007D18C6">
        <w:rPr>
          <w:rFonts w:ascii="Optima" w:hAnsi="Optima"/>
          <w:color w:val="000000"/>
        </w:rPr>
        <w:t>Worcester</w:t>
      </w:r>
      <w:r w:rsidRPr="00963F2F">
        <w:rPr>
          <w:rFonts w:ascii="Optima" w:hAnsi="Optima"/>
          <w:color w:val="000000"/>
        </w:rPr>
        <w:t xml:space="preserve"> does not currently operate an on</w:t>
      </w:r>
      <w:r w:rsidRPr="00963F2F">
        <w:rPr>
          <w:rFonts w:ascii="Optima" w:hAnsi="Optima"/>
          <w:color w:val="000000"/>
        </w:rPr>
        <w:noBreakHyphen/>
        <w:t xml:space="preserve">site catering service; pupils are </w:t>
      </w:r>
      <w:r w:rsidRPr="00963F2F">
        <w:rPr>
          <w:rFonts w:ascii="Optima" w:hAnsi="Optima"/>
          <w:color w:val="000000"/>
        </w:rPr>
        <w:lastRenderedPageBreak/>
        <w:t>therefore required to bring a nutritious packed lunch each day. Kindly ensure that all food is clearly labelled and nut</w:t>
      </w:r>
      <w:r w:rsidRPr="00963F2F">
        <w:rPr>
          <w:rFonts w:ascii="Optima" w:hAnsi="Optima"/>
          <w:color w:val="000000"/>
        </w:rPr>
        <w:noBreakHyphen/>
        <w:t>free in consideration of allergies within the community.</w:t>
      </w:r>
    </w:p>
    <w:p w14:paraId="51E8D422" w14:textId="24E25C81" w:rsidR="00D41386" w:rsidRPr="00963F2F" w:rsidRDefault="00D41386" w:rsidP="00D41386">
      <w:pPr>
        <w:pStyle w:val="NormalWeb"/>
        <w:spacing w:line="360" w:lineRule="auto"/>
        <w:rPr>
          <w:rFonts w:ascii="Optima" w:hAnsi="Optima"/>
          <w:color w:val="000000"/>
        </w:rPr>
      </w:pPr>
      <w:r w:rsidRPr="00963F2F">
        <w:rPr>
          <w:rStyle w:val="Strong"/>
          <w:rFonts w:ascii="Optima" w:hAnsi="Optima"/>
          <w:color w:val="7030A0"/>
        </w:rPr>
        <w:t>Local refreshments (optional)</w:t>
      </w:r>
      <w:r w:rsidRPr="00963F2F">
        <w:rPr>
          <w:rFonts w:ascii="Optima" w:hAnsi="Optima"/>
          <w:color w:val="000000"/>
        </w:rPr>
        <w:br/>
        <w:t xml:space="preserve">With parental consent (see General Permission Form), pupils may purchase refreshments from the parade of shops </w:t>
      </w:r>
      <w:r w:rsidR="007D18C6">
        <w:rPr>
          <w:rFonts w:ascii="Optima" w:hAnsi="Optima"/>
          <w:color w:val="000000"/>
        </w:rPr>
        <w:t xml:space="preserve">a </w:t>
      </w:r>
      <w:proofErr w:type="gramStart"/>
      <w:r w:rsidR="007D18C6">
        <w:rPr>
          <w:rFonts w:ascii="Optima" w:hAnsi="Optima"/>
          <w:color w:val="000000"/>
        </w:rPr>
        <w:t>ten minute</w:t>
      </w:r>
      <w:proofErr w:type="gramEnd"/>
      <w:r w:rsidR="007D18C6">
        <w:rPr>
          <w:rFonts w:ascii="Optima" w:hAnsi="Optima"/>
          <w:color w:val="000000"/>
        </w:rPr>
        <w:t xml:space="preserve"> walk from</w:t>
      </w:r>
      <w:r w:rsidRPr="00963F2F">
        <w:rPr>
          <w:rFonts w:ascii="Optima" w:hAnsi="Optima"/>
          <w:color w:val="000000"/>
        </w:rPr>
        <w:t xml:space="preserve"> the school during break or lunch. The following conditions apply:</w:t>
      </w:r>
    </w:p>
    <w:p w14:paraId="6C1EF00B" w14:textId="77777777" w:rsidR="00D41386" w:rsidRPr="00963F2F" w:rsidRDefault="00D41386" w:rsidP="00D41386">
      <w:pPr>
        <w:pStyle w:val="NormalWeb"/>
        <w:numPr>
          <w:ilvl w:val="0"/>
          <w:numId w:val="12"/>
        </w:numPr>
        <w:spacing w:line="360" w:lineRule="auto"/>
        <w:rPr>
          <w:rFonts w:ascii="Optima" w:hAnsi="Optima"/>
          <w:color w:val="000000"/>
        </w:rPr>
      </w:pPr>
      <w:r w:rsidRPr="00963F2F">
        <w:rPr>
          <w:rStyle w:val="Strong"/>
          <w:rFonts w:ascii="Optima" w:hAnsi="Optima"/>
          <w:color w:val="000000"/>
        </w:rPr>
        <w:t>Minimum group size:</w:t>
      </w:r>
      <w:r w:rsidRPr="00963F2F">
        <w:rPr>
          <w:rStyle w:val="apple-converted-space"/>
          <w:rFonts w:ascii="Optima" w:hAnsi="Optima"/>
          <w:color w:val="000000"/>
        </w:rPr>
        <w:t> </w:t>
      </w:r>
      <w:r w:rsidRPr="00963F2F">
        <w:rPr>
          <w:rFonts w:ascii="Optima" w:hAnsi="Optima"/>
          <w:color w:val="000000"/>
        </w:rPr>
        <w:t>pupils must leave the premises in groups of</w:t>
      </w:r>
      <w:r w:rsidRPr="00963F2F">
        <w:rPr>
          <w:rStyle w:val="apple-converted-space"/>
          <w:rFonts w:ascii="Optima" w:hAnsi="Optima"/>
          <w:color w:val="000000"/>
        </w:rPr>
        <w:t> </w:t>
      </w:r>
      <w:r w:rsidRPr="00963F2F">
        <w:rPr>
          <w:rStyle w:val="Strong"/>
          <w:rFonts w:ascii="Optima" w:hAnsi="Optima"/>
          <w:color w:val="000000"/>
        </w:rPr>
        <w:t>three or more</w:t>
      </w:r>
      <w:r w:rsidRPr="00963F2F">
        <w:rPr>
          <w:rFonts w:ascii="Optima" w:hAnsi="Optima"/>
          <w:color w:val="000000"/>
        </w:rPr>
        <w:t>.</w:t>
      </w:r>
    </w:p>
    <w:p w14:paraId="79EBD213" w14:textId="77777777" w:rsidR="00D41386" w:rsidRPr="00963F2F" w:rsidRDefault="00D41386" w:rsidP="00D41386">
      <w:pPr>
        <w:pStyle w:val="NormalWeb"/>
        <w:numPr>
          <w:ilvl w:val="0"/>
          <w:numId w:val="12"/>
        </w:numPr>
        <w:spacing w:line="360" w:lineRule="auto"/>
        <w:rPr>
          <w:rFonts w:ascii="Optima" w:hAnsi="Optima"/>
          <w:color w:val="000000"/>
        </w:rPr>
      </w:pPr>
      <w:r w:rsidRPr="00963F2F">
        <w:rPr>
          <w:rStyle w:val="Strong"/>
          <w:rFonts w:ascii="Optima" w:hAnsi="Optima"/>
          <w:color w:val="000000"/>
        </w:rPr>
        <w:t>Registration:</w:t>
      </w:r>
      <w:r w:rsidRPr="00963F2F">
        <w:rPr>
          <w:rStyle w:val="apple-converted-space"/>
          <w:rFonts w:ascii="Optima" w:hAnsi="Optima"/>
          <w:color w:val="000000"/>
        </w:rPr>
        <w:t> </w:t>
      </w:r>
      <w:r w:rsidRPr="00963F2F">
        <w:rPr>
          <w:rFonts w:ascii="Optima" w:hAnsi="Optima"/>
          <w:color w:val="000000"/>
        </w:rPr>
        <w:t>they</w:t>
      </w:r>
      <w:r w:rsidRPr="00963F2F">
        <w:rPr>
          <w:rStyle w:val="apple-converted-space"/>
          <w:rFonts w:ascii="Optima" w:hAnsi="Optima"/>
          <w:color w:val="000000"/>
        </w:rPr>
        <w:t> </w:t>
      </w:r>
      <w:r w:rsidRPr="00963F2F">
        <w:rPr>
          <w:rStyle w:val="Strong"/>
          <w:rFonts w:ascii="Optima" w:hAnsi="Optima"/>
          <w:color w:val="000000"/>
        </w:rPr>
        <w:t>must sign out</w:t>
      </w:r>
      <w:r w:rsidRPr="00963F2F">
        <w:rPr>
          <w:rStyle w:val="apple-converted-space"/>
          <w:rFonts w:ascii="Optima" w:hAnsi="Optima"/>
          <w:color w:val="000000"/>
        </w:rPr>
        <w:t> </w:t>
      </w:r>
      <w:r w:rsidRPr="00963F2F">
        <w:rPr>
          <w:rFonts w:ascii="Optima" w:hAnsi="Optima"/>
          <w:color w:val="000000"/>
        </w:rPr>
        <w:t>before leaving and</w:t>
      </w:r>
      <w:r w:rsidRPr="00963F2F">
        <w:rPr>
          <w:rStyle w:val="apple-converted-space"/>
          <w:rFonts w:ascii="Optima" w:hAnsi="Optima"/>
          <w:color w:val="000000"/>
        </w:rPr>
        <w:t> </w:t>
      </w:r>
      <w:r w:rsidRPr="00963F2F">
        <w:rPr>
          <w:rStyle w:val="Strong"/>
          <w:rFonts w:ascii="Optima" w:hAnsi="Optima"/>
          <w:color w:val="000000"/>
        </w:rPr>
        <w:t>sign back in</w:t>
      </w:r>
      <w:r w:rsidRPr="00963F2F">
        <w:rPr>
          <w:rStyle w:val="apple-converted-space"/>
          <w:rFonts w:ascii="Optima" w:hAnsi="Optima"/>
          <w:color w:val="000000"/>
        </w:rPr>
        <w:t> </w:t>
      </w:r>
      <w:r w:rsidRPr="00963F2F">
        <w:rPr>
          <w:rFonts w:ascii="Optima" w:hAnsi="Optima"/>
          <w:color w:val="000000"/>
        </w:rPr>
        <w:t>immediately on their return.</w:t>
      </w:r>
    </w:p>
    <w:p w14:paraId="66E71B4F" w14:textId="77777777" w:rsidR="00D41386" w:rsidRPr="00963F2F" w:rsidRDefault="00D41386" w:rsidP="00D41386">
      <w:pPr>
        <w:pStyle w:val="NormalWeb"/>
        <w:numPr>
          <w:ilvl w:val="0"/>
          <w:numId w:val="12"/>
        </w:numPr>
        <w:spacing w:line="360" w:lineRule="auto"/>
        <w:rPr>
          <w:rFonts w:ascii="Optima" w:hAnsi="Optima"/>
          <w:color w:val="000000"/>
        </w:rPr>
      </w:pPr>
      <w:r w:rsidRPr="00963F2F">
        <w:rPr>
          <w:rStyle w:val="Strong"/>
          <w:rFonts w:ascii="Optima" w:hAnsi="Optima"/>
          <w:color w:val="000000"/>
        </w:rPr>
        <w:t>Timekeeping:</w:t>
      </w:r>
      <w:r w:rsidRPr="00963F2F">
        <w:rPr>
          <w:rStyle w:val="apple-converted-space"/>
          <w:rFonts w:ascii="Optima" w:hAnsi="Optima"/>
          <w:color w:val="000000"/>
        </w:rPr>
        <w:t> </w:t>
      </w:r>
      <w:r w:rsidRPr="00963F2F">
        <w:rPr>
          <w:rFonts w:ascii="Optima" w:hAnsi="Optima"/>
          <w:color w:val="000000"/>
        </w:rPr>
        <w:t>the lunch bell signifies the end of the break; late returners will be recorded and followed up.</w:t>
      </w:r>
    </w:p>
    <w:p w14:paraId="4B0FA201" w14:textId="7258D3D2" w:rsidR="00D41386" w:rsidRPr="00963F2F" w:rsidRDefault="00D41386" w:rsidP="00D41386">
      <w:pPr>
        <w:pStyle w:val="NormalWeb"/>
        <w:spacing w:line="360" w:lineRule="auto"/>
        <w:rPr>
          <w:rFonts w:ascii="Optima" w:hAnsi="Optima"/>
          <w:color w:val="000000"/>
        </w:rPr>
      </w:pPr>
      <w:r w:rsidRPr="00963F2F">
        <w:rPr>
          <w:rFonts w:ascii="Optima" w:hAnsi="Optima"/>
          <w:color w:val="000000"/>
        </w:rPr>
        <w:t xml:space="preserve">Our neighbours have been supportive of Kimichi, and we wish to maintain this excellent relationship by </w:t>
      </w:r>
      <w:proofErr w:type="gramStart"/>
      <w:r w:rsidRPr="00963F2F">
        <w:rPr>
          <w:rFonts w:ascii="Optima" w:hAnsi="Optima"/>
          <w:color w:val="000000"/>
        </w:rPr>
        <w:t>ensuring exemplary behaviour and prompt payment at all times</w:t>
      </w:r>
      <w:proofErr w:type="gramEnd"/>
      <w:r w:rsidRPr="00963F2F">
        <w:rPr>
          <w:rFonts w:ascii="Optima" w:hAnsi="Optima"/>
          <w:color w:val="000000"/>
        </w:rPr>
        <w:t>.</w:t>
      </w:r>
    </w:p>
    <w:p w14:paraId="31C6E751" w14:textId="77777777" w:rsidR="00D41386" w:rsidRPr="00963F2F" w:rsidRDefault="00D41386" w:rsidP="00D41386">
      <w:pPr>
        <w:pStyle w:val="NormalWeb"/>
        <w:spacing w:line="360" w:lineRule="auto"/>
        <w:rPr>
          <w:rFonts w:ascii="Optima" w:hAnsi="Optima"/>
          <w:color w:val="000000"/>
        </w:rPr>
      </w:pPr>
      <w:r w:rsidRPr="00963F2F">
        <w:rPr>
          <w:rFonts w:ascii="Optima" w:hAnsi="Optima"/>
          <w:color w:val="000000"/>
        </w:rPr>
        <w:t>Thank you for helping us keep lunchtimes safe, orderly and pleasant for everyone.</w:t>
      </w:r>
    </w:p>
    <w:p w14:paraId="33BCC749" w14:textId="660A19F6" w:rsidR="00BA375A" w:rsidRPr="00963F2F" w:rsidRDefault="00963F2F" w:rsidP="00D41386">
      <w:pPr>
        <w:pStyle w:val="NormalWeb"/>
        <w:spacing w:line="360" w:lineRule="auto"/>
        <w:rPr>
          <w:rFonts w:ascii="Optima" w:hAnsi="Optima"/>
          <w:b/>
          <w:bCs/>
          <w:color w:val="000000"/>
          <w:sz w:val="32"/>
          <w:szCs w:val="32"/>
        </w:rPr>
      </w:pPr>
      <w:r w:rsidRPr="00963F2F">
        <w:rPr>
          <w:rFonts w:ascii="Optima" w:hAnsi="Optima"/>
          <w:b/>
          <w:bCs/>
          <w:color w:val="7030A0"/>
          <w:sz w:val="32"/>
          <w:szCs w:val="32"/>
        </w:rPr>
        <w:t>Equipment Requirements</w:t>
      </w:r>
    </w:p>
    <w:p w14:paraId="732BCDC3" w14:textId="77777777" w:rsidR="00D41386" w:rsidRPr="00963F2F" w:rsidRDefault="00D41386" w:rsidP="00D41386">
      <w:pPr>
        <w:pStyle w:val="BodyA"/>
        <w:spacing w:line="360" w:lineRule="auto"/>
        <w:jc w:val="both"/>
        <w:rPr>
          <w:rFonts w:ascii="Optima" w:hAnsi="Optima" w:cs="Times New Roman"/>
          <w:sz w:val="24"/>
          <w:szCs w:val="24"/>
        </w:rPr>
      </w:pPr>
      <w:r w:rsidRPr="00963F2F">
        <w:rPr>
          <w:rFonts w:ascii="Optima" w:hAnsi="Optima" w:cs="Times New Roman"/>
          <w:sz w:val="24"/>
          <w:szCs w:val="24"/>
        </w:rPr>
        <w:t>Students will be expected to provide their own equipment for lessons. It is unacceptable that some of the (particularly upper school) members of the school come to school without anything at all and expect staff to provide all their equipment. It is naturally expected students will be well-equipped for all lessons.</w:t>
      </w:r>
    </w:p>
    <w:p w14:paraId="7281A4A1" w14:textId="77777777" w:rsidR="00D41386" w:rsidRPr="00963F2F" w:rsidRDefault="00D41386" w:rsidP="00D41386">
      <w:pPr>
        <w:pStyle w:val="BodyA"/>
        <w:spacing w:line="360" w:lineRule="auto"/>
        <w:jc w:val="both"/>
        <w:rPr>
          <w:rFonts w:ascii="Optima" w:hAnsi="Optima" w:cs="Times New Roman"/>
          <w:sz w:val="24"/>
          <w:szCs w:val="24"/>
        </w:rPr>
      </w:pPr>
      <w:r w:rsidRPr="00963F2F">
        <w:rPr>
          <w:rFonts w:ascii="Optima" w:hAnsi="Optima" w:cs="Times New Roman"/>
          <w:sz w:val="24"/>
          <w:szCs w:val="24"/>
        </w:rPr>
        <w:t>Specific lesson equipment includes (not an exhaustive list):</w:t>
      </w:r>
    </w:p>
    <w:p w14:paraId="729598D1" w14:textId="2C92CD08" w:rsidR="00D41386" w:rsidRPr="00963F2F" w:rsidRDefault="00D41386" w:rsidP="00D41386">
      <w:pPr>
        <w:pStyle w:val="BodyA"/>
        <w:spacing w:line="360" w:lineRule="auto"/>
        <w:jc w:val="both"/>
        <w:rPr>
          <w:rFonts w:ascii="Optima" w:hAnsi="Optima" w:cs="Times New Roman"/>
          <w:sz w:val="24"/>
          <w:szCs w:val="24"/>
        </w:rPr>
      </w:pPr>
      <w:r w:rsidRPr="00963F2F">
        <w:rPr>
          <w:rFonts w:ascii="Optima" w:hAnsi="Optima"/>
          <w:b/>
          <w:bCs/>
          <w:noProof/>
          <w:sz w:val="24"/>
          <w:szCs w:val="24"/>
        </w:rPr>
        <w:lastRenderedPageBreak/>
        <w:drawing>
          <wp:anchor distT="0" distB="0" distL="114300" distR="114300" simplePos="0" relativeHeight="251677696" behindDoc="0" locked="0" layoutInCell="1" allowOverlap="1" wp14:anchorId="366E9FB2" wp14:editId="5D4ED267">
            <wp:simplePos x="0" y="0"/>
            <wp:positionH relativeFrom="column">
              <wp:posOffset>0</wp:posOffset>
            </wp:positionH>
            <wp:positionV relativeFrom="paragraph">
              <wp:posOffset>179614</wp:posOffset>
            </wp:positionV>
            <wp:extent cx="5485989" cy="2868061"/>
            <wp:effectExtent l="114300" t="101600" r="114935" b="142240"/>
            <wp:wrapSquare wrapText="bothSides"/>
            <wp:docPr id="210063382" name="Picture 8" descr="A room with a wall with ar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3382" name="Picture 8" descr="A room with a wall with art on it&#10;&#10;AI-generated content may be incorrect."/>
                    <pic:cNvPicPr/>
                  </pic:nvPicPr>
                  <pic:blipFill rotWithShape="1">
                    <a:blip r:embed="rId10"/>
                    <a:srcRect t="16843" b="13450"/>
                    <a:stretch>
                      <a:fillRect/>
                    </a:stretch>
                  </pic:blipFill>
                  <pic:spPr bwMode="auto">
                    <a:xfrm>
                      <a:off x="0" y="0"/>
                      <a:ext cx="5485989" cy="28680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46C27" w14:textId="706E4386" w:rsidR="00D41386" w:rsidRPr="00963F2F" w:rsidRDefault="00D41386" w:rsidP="00D41386">
      <w:pPr>
        <w:pStyle w:val="BodyA"/>
        <w:spacing w:line="360" w:lineRule="auto"/>
        <w:jc w:val="both"/>
        <w:rPr>
          <w:rFonts w:ascii="Optima" w:hAnsi="Optima" w:cs="Times New Roman"/>
          <w:b/>
          <w:bCs/>
          <w:sz w:val="24"/>
          <w:szCs w:val="24"/>
        </w:rPr>
      </w:pPr>
      <w:r w:rsidRPr="00963F2F">
        <w:rPr>
          <w:rFonts w:ascii="Optima" w:hAnsi="Optima" w:cs="Times New Roman"/>
          <w:b/>
          <w:bCs/>
          <w:sz w:val="24"/>
          <w:szCs w:val="24"/>
        </w:rPr>
        <w:t>GENERAL</w:t>
      </w:r>
    </w:p>
    <w:p w14:paraId="5A861977" w14:textId="58A55121" w:rsidR="00D41386" w:rsidRPr="00963F2F" w:rsidRDefault="00D41386" w:rsidP="00D41386">
      <w:pPr>
        <w:pStyle w:val="BodyA"/>
        <w:numPr>
          <w:ilvl w:val="0"/>
          <w:numId w:val="15"/>
        </w:numPr>
        <w:spacing w:line="360" w:lineRule="auto"/>
        <w:jc w:val="both"/>
        <w:rPr>
          <w:rFonts w:ascii="Optima" w:hAnsi="Optima" w:cs="Times New Roman"/>
          <w:sz w:val="24"/>
          <w:szCs w:val="24"/>
        </w:rPr>
      </w:pPr>
      <w:r w:rsidRPr="00963F2F">
        <w:rPr>
          <w:rFonts w:ascii="Optima" w:hAnsi="Optima" w:cs="Times New Roman"/>
          <w:sz w:val="24"/>
          <w:szCs w:val="24"/>
        </w:rPr>
        <w:t>Pens</w:t>
      </w:r>
    </w:p>
    <w:p w14:paraId="658BC976" w14:textId="6BFBBE4F" w:rsidR="00D41386" w:rsidRPr="00963F2F" w:rsidRDefault="00D41386" w:rsidP="00D41386">
      <w:pPr>
        <w:pStyle w:val="BodyA"/>
        <w:numPr>
          <w:ilvl w:val="0"/>
          <w:numId w:val="15"/>
        </w:numPr>
        <w:spacing w:line="360" w:lineRule="auto"/>
        <w:jc w:val="both"/>
        <w:rPr>
          <w:rFonts w:ascii="Optima" w:hAnsi="Optima" w:cs="Times New Roman"/>
          <w:sz w:val="24"/>
          <w:szCs w:val="24"/>
        </w:rPr>
      </w:pPr>
      <w:r w:rsidRPr="00963F2F">
        <w:rPr>
          <w:rFonts w:ascii="Optima" w:hAnsi="Optima" w:cs="Times New Roman"/>
          <w:sz w:val="24"/>
          <w:szCs w:val="24"/>
        </w:rPr>
        <w:t>Pencils</w:t>
      </w:r>
    </w:p>
    <w:p w14:paraId="3EBCAEE6" w14:textId="37443FBA" w:rsidR="00D41386" w:rsidRPr="00963F2F" w:rsidRDefault="00D41386" w:rsidP="00D41386">
      <w:pPr>
        <w:pStyle w:val="BodyA"/>
        <w:numPr>
          <w:ilvl w:val="0"/>
          <w:numId w:val="15"/>
        </w:numPr>
        <w:spacing w:line="360" w:lineRule="auto"/>
        <w:jc w:val="both"/>
        <w:rPr>
          <w:rFonts w:ascii="Optima" w:hAnsi="Optima" w:cs="Times New Roman"/>
          <w:sz w:val="24"/>
          <w:szCs w:val="24"/>
        </w:rPr>
      </w:pPr>
      <w:r w:rsidRPr="00963F2F">
        <w:rPr>
          <w:rFonts w:ascii="Optima" w:hAnsi="Optima" w:cs="Times New Roman"/>
          <w:sz w:val="24"/>
          <w:szCs w:val="24"/>
        </w:rPr>
        <w:t>Pencil sharpener</w:t>
      </w:r>
    </w:p>
    <w:p w14:paraId="678E9122" w14:textId="77777777" w:rsidR="00D41386" w:rsidRPr="00963F2F" w:rsidRDefault="00D41386" w:rsidP="00D41386">
      <w:pPr>
        <w:pStyle w:val="BodyA"/>
        <w:numPr>
          <w:ilvl w:val="0"/>
          <w:numId w:val="15"/>
        </w:numPr>
        <w:spacing w:line="360" w:lineRule="auto"/>
        <w:jc w:val="both"/>
        <w:rPr>
          <w:rFonts w:ascii="Optima" w:hAnsi="Optima" w:cs="Times New Roman"/>
          <w:sz w:val="24"/>
          <w:szCs w:val="24"/>
        </w:rPr>
      </w:pPr>
      <w:r w:rsidRPr="00963F2F">
        <w:rPr>
          <w:rFonts w:ascii="Optima" w:hAnsi="Optima" w:cs="Times New Roman"/>
          <w:sz w:val="24"/>
          <w:szCs w:val="24"/>
        </w:rPr>
        <w:t>Eraser</w:t>
      </w:r>
    </w:p>
    <w:p w14:paraId="6362AE8D" w14:textId="77777777" w:rsidR="00D41386" w:rsidRPr="00963F2F" w:rsidRDefault="00D41386" w:rsidP="00D41386">
      <w:pPr>
        <w:pStyle w:val="BodyA"/>
        <w:spacing w:line="360" w:lineRule="auto"/>
        <w:jc w:val="both"/>
        <w:rPr>
          <w:rFonts w:ascii="Optima" w:hAnsi="Optima" w:cs="Times New Roman"/>
          <w:sz w:val="24"/>
          <w:szCs w:val="24"/>
        </w:rPr>
      </w:pPr>
    </w:p>
    <w:p w14:paraId="5BCF31F6" w14:textId="77777777" w:rsidR="00D41386" w:rsidRPr="00963F2F" w:rsidRDefault="00D41386" w:rsidP="00D41386">
      <w:pPr>
        <w:pStyle w:val="BodyA"/>
        <w:spacing w:line="360" w:lineRule="auto"/>
        <w:jc w:val="both"/>
        <w:rPr>
          <w:rFonts w:ascii="Optima" w:hAnsi="Optima" w:cs="Times New Roman"/>
          <w:b/>
          <w:bCs/>
          <w:sz w:val="24"/>
          <w:szCs w:val="24"/>
        </w:rPr>
      </w:pPr>
      <w:r w:rsidRPr="00963F2F">
        <w:rPr>
          <w:rFonts w:ascii="Optima" w:hAnsi="Optima" w:cs="Times New Roman"/>
          <w:b/>
          <w:bCs/>
          <w:sz w:val="24"/>
          <w:szCs w:val="24"/>
        </w:rPr>
        <w:t>MATHS</w:t>
      </w:r>
    </w:p>
    <w:p w14:paraId="36BC82EF" w14:textId="77777777" w:rsidR="00D41386" w:rsidRPr="00963F2F" w:rsidRDefault="00D41386" w:rsidP="00D41386">
      <w:pPr>
        <w:pStyle w:val="BodyA"/>
        <w:numPr>
          <w:ilvl w:val="0"/>
          <w:numId w:val="13"/>
        </w:numPr>
        <w:spacing w:line="360" w:lineRule="auto"/>
        <w:jc w:val="both"/>
        <w:rPr>
          <w:rFonts w:ascii="Optima" w:hAnsi="Optima" w:cs="Times New Roman"/>
          <w:sz w:val="24"/>
          <w:szCs w:val="24"/>
        </w:rPr>
      </w:pPr>
      <w:r w:rsidRPr="00963F2F">
        <w:rPr>
          <w:rFonts w:ascii="Optima" w:hAnsi="Optima" w:cs="Times New Roman"/>
          <w:sz w:val="24"/>
          <w:szCs w:val="24"/>
        </w:rPr>
        <w:t>Ruler – 15cm minimum and preferably clear</w:t>
      </w:r>
    </w:p>
    <w:p w14:paraId="78F7D91F" w14:textId="77777777" w:rsidR="00D41386" w:rsidRPr="00963F2F" w:rsidRDefault="00D41386" w:rsidP="00D41386">
      <w:pPr>
        <w:pStyle w:val="BodyA"/>
        <w:numPr>
          <w:ilvl w:val="0"/>
          <w:numId w:val="13"/>
        </w:numPr>
        <w:spacing w:line="360" w:lineRule="auto"/>
        <w:jc w:val="both"/>
        <w:rPr>
          <w:rFonts w:ascii="Optima" w:hAnsi="Optima" w:cs="Times New Roman"/>
          <w:sz w:val="24"/>
          <w:szCs w:val="24"/>
        </w:rPr>
      </w:pPr>
      <w:r w:rsidRPr="00963F2F">
        <w:rPr>
          <w:rFonts w:ascii="Optima" w:hAnsi="Optima" w:cs="Times New Roman"/>
          <w:sz w:val="24"/>
          <w:szCs w:val="24"/>
        </w:rPr>
        <w:t>Protractor (360</w:t>
      </w:r>
      <w:r w:rsidRPr="00963F2F">
        <w:rPr>
          <w:rFonts w:ascii="Optima" w:hAnsi="Optima" w:cs="Times New Roman"/>
          <w:sz w:val="24"/>
          <w:szCs w:val="24"/>
        </w:rPr>
        <w:sym w:font="Symbol" w:char="F0B0"/>
      </w:r>
      <w:r w:rsidRPr="00963F2F">
        <w:rPr>
          <w:rFonts w:ascii="Optima" w:hAnsi="Optima" w:cs="Times New Roman"/>
          <w:sz w:val="24"/>
          <w:szCs w:val="24"/>
        </w:rPr>
        <w:t xml:space="preserve"> or 180</w:t>
      </w:r>
      <w:r w:rsidRPr="00963F2F">
        <w:rPr>
          <w:rFonts w:ascii="Optima" w:hAnsi="Optima" w:cs="Times New Roman"/>
          <w:sz w:val="24"/>
          <w:szCs w:val="24"/>
        </w:rPr>
        <w:sym w:font="Symbol" w:char="F0B0"/>
      </w:r>
      <w:r w:rsidRPr="00963F2F">
        <w:rPr>
          <w:rFonts w:ascii="Optima" w:hAnsi="Optima" w:cs="Times New Roman"/>
          <w:sz w:val="24"/>
          <w:szCs w:val="24"/>
        </w:rPr>
        <w:t>)</w:t>
      </w:r>
    </w:p>
    <w:p w14:paraId="57517358" w14:textId="77777777" w:rsidR="00D41386" w:rsidRPr="00963F2F" w:rsidRDefault="00D41386" w:rsidP="00D41386">
      <w:pPr>
        <w:pStyle w:val="BodyA"/>
        <w:numPr>
          <w:ilvl w:val="0"/>
          <w:numId w:val="13"/>
        </w:numPr>
        <w:spacing w:line="360" w:lineRule="auto"/>
        <w:jc w:val="both"/>
        <w:rPr>
          <w:rFonts w:ascii="Optima" w:hAnsi="Optima" w:cs="Times New Roman"/>
          <w:sz w:val="24"/>
          <w:szCs w:val="24"/>
        </w:rPr>
      </w:pPr>
      <w:r w:rsidRPr="00963F2F">
        <w:rPr>
          <w:rFonts w:ascii="Optima" w:hAnsi="Optima" w:cs="Times New Roman"/>
          <w:sz w:val="24"/>
          <w:szCs w:val="24"/>
        </w:rPr>
        <w:t>Pair of compasses</w:t>
      </w:r>
    </w:p>
    <w:p w14:paraId="6AC2E530" w14:textId="77777777" w:rsidR="00D41386" w:rsidRPr="00963F2F" w:rsidRDefault="00D41386" w:rsidP="00D41386">
      <w:pPr>
        <w:pStyle w:val="BodyA"/>
        <w:numPr>
          <w:ilvl w:val="0"/>
          <w:numId w:val="13"/>
        </w:numPr>
        <w:spacing w:line="360" w:lineRule="auto"/>
        <w:jc w:val="both"/>
        <w:rPr>
          <w:rFonts w:ascii="Optima" w:hAnsi="Optima" w:cs="Times New Roman"/>
          <w:sz w:val="24"/>
          <w:szCs w:val="24"/>
        </w:rPr>
      </w:pPr>
      <w:r w:rsidRPr="00963F2F">
        <w:rPr>
          <w:rFonts w:ascii="Optima" w:hAnsi="Optima" w:cs="Times New Roman"/>
          <w:sz w:val="24"/>
          <w:szCs w:val="24"/>
        </w:rPr>
        <w:t>Scientific calculator</w:t>
      </w:r>
    </w:p>
    <w:p w14:paraId="51DF43B2" w14:textId="77777777" w:rsidR="00D41386" w:rsidRPr="00963F2F" w:rsidRDefault="00D41386" w:rsidP="00D41386">
      <w:pPr>
        <w:pStyle w:val="BodyA"/>
        <w:numPr>
          <w:ilvl w:val="0"/>
          <w:numId w:val="13"/>
        </w:numPr>
        <w:spacing w:line="360" w:lineRule="auto"/>
        <w:jc w:val="both"/>
        <w:rPr>
          <w:rFonts w:ascii="Optima" w:hAnsi="Optima" w:cs="Times New Roman"/>
          <w:sz w:val="24"/>
          <w:szCs w:val="24"/>
        </w:rPr>
      </w:pPr>
      <w:r w:rsidRPr="00963F2F">
        <w:rPr>
          <w:rFonts w:ascii="Optima" w:hAnsi="Optima" w:cs="Times New Roman"/>
          <w:sz w:val="24"/>
          <w:szCs w:val="24"/>
        </w:rPr>
        <w:t>Eraser</w:t>
      </w:r>
    </w:p>
    <w:p w14:paraId="7D34D4A8" w14:textId="77777777" w:rsidR="00D41386" w:rsidRPr="00963F2F" w:rsidRDefault="00D41386" w:rsidP="00D41386">
      <w:pPr>
        <w:pStyle w:val="BodyA"/>
        <w:spacing w:line="360" w:lineRule="auto"/>
        <w:jc w:val="both"/>
        <w:rPr>
          <w:rFonts w:ascii="Optima" w:hAnsi="Optima" w:cs="Times New Roman"/>
          <w:sz w:val="24"/>
          <w:szCs w:val="24"/>
        </w:rPr>
      </w:pPr>
    </w:p>
    <w:p w14:paraId="6ECF3ECB" w14:textId="77777777" w:rsidR="00D41386" w:rsidRPr="00963F2F" w:rsidRDefault="00D41386" w:rsidP="00D41386">
      <w:pPr>
        <w:pStyle w:val="BodyA"/>
        <w:spacing w:line="360" w:lineRule="auto"/>
        <w:jc w:val="both"/>
        <w:rPr>
          <w:rFonts w:ascii="Optima" w:hAnsi="Optima" w:cs="Times New Roman"/>
          <w:sz w:val="24"/>
          <w:szCs w:val="24"/>
        </w:rPr>
      </w:pPr>
      <w:r w:rsidRPr="00963F2F">
        <w:rPr>
          <w:rFonts w:ascii="Optima" w:hAnsi="Optima" w:cs="Times New Roman"/>
          <w:sz w:val="24"/>
          <w:szCs w:val="24"/>
        </w:rPr>
        <w:t xml:space="preserve">For </w:t>
      </w:r>
      <w:r w:rsidRPr="00963F2F">
        <w:rPr>
          <w:rFonts w:ascii="Optima" w:hAnsi="Optima" w:cs="Times New Roman"/>
          <w:b/>
          <w:bCs/>
          <w:sz w:val="24"/>
          <w:szCs w:val="24"/>
        </w:rPr>
        <w:t>BIOLOGY</w:t>
      </w:r>
      <w:r w:rsidRPr="00963F2F">
        <w:rPr>
          <w:rFonts w:ascii="Optima" w:hAnsi="Optima" w:cs="Times New Roman"/>
          <w:sz w:val="24"/>
          <w:szCs w:val="24"/>
        </w:rPr>
        <w:t>, please see above plus</w:t>
      </w:r>
    </w:p>
    <w:p w14:paraId="1FA8E510" w14:textId="77777777" w:rsidR="00D41386" w:rsidRPr="00963F2F" w:rsidRDefault="00D41386" w:rsidP="00D41386">
      <w:pPr>
        <w:pStyle w:val="BodyA"/>
        <w:numPr>
          <w:ilvl w:val="0"/>
          <w:numId w:val="14"/>
        </w:numPr>
        <w:spacing w:line="360" w:lineRule="auto"/>
        <w:jc w:val="both"/>
        <w:rPr>
          <w:rFonts w:ascii="Optima" w:hAnsi="Optima" w:cs="Times New Roman"/>
          <w:sz w:val="24"/>
          <w:szCs w:val="24"/>
        </w:rPr>
      </w:pPr>
      <w:proofErr w:type="spellStart"/>
      <w:r w:rsidRPr="00963F2F">
        <w:rPr>
          <w:rFonts w:ascii="Optima" w:hAnsi="Optima" w:cs="Times New Roman"/>
          <w:sz w:val="24"/>
          <w:szCs w:val="24"/>
        </w:rPr>
        <w:t>Colouring</w:t>
      </w:r>
      <w:proofErr w:type="spellEnd"/>
      <w:r w:rsidRPr="00963F2F">
        <w:rPr>
          <w:rFonts w:ascii="Optima" w:hAnsi="Optima" w:cs="Times New Roman"/>
          <w:sz w:val="24"/>
          <w:szCs w:val="24"/>
        </w:rPr>
        <w:t xml:space="preserve"> pencils</w:t>
      </w:r>
    </w:p>
    <w:p w14:paraId="2D685F45" w14:textId="77777777" w:rsidR="00D41386" w:rsidRPr="00963F2F" w:rsidRDefault="00D41386" w:rsidP="00D41386">
      <w:pPr>
        <w:pStyle w:val="BodyA"/>
        <w:numPr>
          <w:ilvl w:val="0"/>
          <w:numId w:val="14"/>
        </w:numPr>
        <w:spacing w:line="360" w:lineRule="auto"/>
        <w:jc w:val="both"/>
        <w:rPr>
          <w:rFonts w:ascii="Optima" w:hAnsi="Optima" w:cs="Times New Roman"/>
          <w:sz w:val="24"/>
          <w:szCs w:val="24"/>
        </w:rPr>
      </w:pPr>
      <w:r w:rsidRPr="00963F2F">
        <w:rPr>
          <w:rFonts w:ascii="Optima" w:hAnsi="Optima" w:cs="Times New Roman"/>
          <w:sz w:val="24"/>
          <w:szCs w:val="24"/>
        </w:rPr>
        <w:t>30cm ruler</w:t>
      </w:r>
    </w:p>
    <w:p w14:paraId="181BA659" w14:textId="77777777" w:rsidR="00D41386" w:rsidRPr="00963F2F" w:rsidRDefault="00D41386" w:rsidP="00D41386">
      <w:pPr>
        <w:pStyle w:val="BodyA"/>
        <w:spacing w:line="360" w:lineRule="auto"/>
        <w:jc w:val="both"/>
        <w:rPr>
          <w:rFonts w:ascii="Optima" w:hAnsi="Optima" w:cs="Times New Roman"/>
          <w:sz w:val="24"/>
          <w:szCs w:val="24"/>
        </w:rPr>
      </w:pPr>
    </w:p>
    <w:p w14:paraId="3C4E05F3" w14:textId="79135A83" w:rsidR="00D41386" w:rsidRPr="00963F2F" w:rsidRDefault="00D41386" w:rsidP="00D41386">
      <w:pPr>
        <w:pStyle w:val="NormalWeb"/>
        <w:spacing w:line="360" w:lineRule="auto"/>
        <w:rPr>
          <w:rFonts w:ascii="Optima" w:hAnsi="Optima"/>
          <w:color w:val="000000"/>
        </w:rPr>
      </w:pPr>
      <w:r w:rsidRPr="00963F2F">
        <w:rPr>
          <w:rStyle w:val="Strong"/>
          <w:rFonts w:ascii="Optima" w:hAnsi="Optima"/>
          <w:color w:val="7030A0"/>
        </w:rPr>
        <w:lastRenderedPageBreak/>
        <w:t>Essential Equipment</w:t>
      </w:r>
      <w:r w:rsidRPr="00963F2F">
        <w:rPr>
          <w:rFonts w:ascii="Optima" w:hAnsi="Optima"/>
          <w:color w:val="000000"/>
        </w:rPr>
        <w:br/>
        <w:t>Every student is expected to arrive each day with a</w:t>
      </w:r>
      <w:r w:rsidRPr="00963F2F">
        <w:rPr>
          <w:rStyle w:val="apple-converted-space"/>
          <w:rFonts w:ascii="Optima" w:hAnsi="Optima"/>
          <w:color w:val="000000"/>
        </w:rPr>
        <w:t> </w:t>
      </w:r>
      <w:r w:rsidRPr="00963F2F">
        <w:rPr>
          <w:rStyle w:val="Emphasis"/>
          <w:rFonts w:ascii="Optima" w:hAnsi="Optima"/>
          <w:color w:val="000000"/>
        </w:rPr>
        <w:t>fully stocked pencil case</w:t>
      </w:r>
      <w:r w:rsidRPr="00963F2F">
        <w:rPr>
          <w:rStyle w:val="apple-converted-space"/>
          <w:rFonts w:ascii="Optima" w:hAnsi="Optima"/>
          <w:color w:val="000000"/>
        </w:rPr>
        <w:t> </w:t>
      </w:r>
      <w:r w:rsidRPr="00963F2F">
        <w:rPr>
          <w:rFonts w:ascii="Optima" w:hAnsi="Optima"/>
          <w:color w:val="000000"/>
        </w:rPr>
        <w:t>containing the standard items named above. Pupils who come to lessons without the required tools will now be directed immediately to the on</w:t>
      </w:r>
      <w:r w:rsidRPr="00963F2F">
        <w:rPr>
          <w:rFonts w:ascii="Optima" w:hAnsi="Optima"/>
          <w:color w:val="000000"/>
        </w:rPr>
        <w:noBreakHyphen/>
        <w:t>site equipment shop and charged for replacements; the current price list will be displayed on the Pupil board.</w:t>
      </w:r>
    </w:p>
    <w:p w14:paraId="07603226" w14:textId="0D128603" w:rsidR="00D41386" w:rsidRPr="00963F2F" w:rsidRDefault="00D41386" w:rsidP="00A85960">
      <w:pPr>
        <w:pStyle w:val="NormalWeb"/>
        <w:spacing w:line="360" w:lineRule="auto"/>
        <w:rPr>
          <w:rFonts w:ascii="Optima" w:hAnsi="Optima"/>
          <w:color w:val="000000"/>
        </w:rPr>
      </w:pPr>
      <w:r w:rsidRPr="00963F2F">
        <w:rPr>
          <w:rFonts w:ascii="Optima" w:hAnsi="Optima"/>
          <w:noProof/>
        </w:rPr>
        <w:drawing>
          <wp:anchor distT="0" distB="0" distL="114300" distR="114300" simplePos="0" relativeHeight="251669504" behindDoc="0" locked="0" layoutInCell="1" allowOverlap="1" wp14:anchorId="0B052F42" wp14:editId="32B2B690">
            <wp:simplePos x="0" y="0"/>
            <wp:positionH relativeFrom="column">
              <wp:posOffset>177800</wp:posOffset>
            </wp:positionH>
            <wp:positionV relativeFrom="paragraph">
              <wp:posOffset>243205</wp:posOffset>
            </wp:positionV>
            <wp:extent cx="5364480" cy="3586480"/>
            <wp:effectExtent l="114300" t="88900" r="121920" b="121920"/>
            <wp:wrapSquare wrapText="bothSides"/>
            <wp:docPr id="269933309" name="Picture 10" descr="A teacher standing next to a group of stud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3888" name="Picture 10" descr="A teacher standing next to a group of students&#10;&#10;AI-generated content may be incorrect."/>
                    <pic:cNvPicPr/>
                  </pic:nvPicPr>
                  <pic:blipFill>
                    <a:blip r:embed="rId11"/>
                    <a:stretch>
                      <a:fillRect/>
                    </a:stretch>
                  </pic:blipFill>
                  <pic:spPr>
                    <a:xfrm>
                      <a:off x="0" y="0"/>
                      <a:ext cx="5364480" cy="3586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B266559" w14:textId="77777777" w:rsidR="00D41386" w:rsidRPr="00963F2F" w:rsidRDefault="00D41386" w:rsidP="00D41386">
      <w:pPr>
        <w:pStyle w:val="BodyA"/>
        <w:spacing w:line="360" w:lineRule="auto"/>
        <w:jc w:val="both"/>
        <w:rPr>
          <w:rFonts w:ascii="Optima" w:hAnsi="Optima" w:cs="Times New Roman"/>
          <w:b/>
          <w:color w:val="7030A0"/>
          <w:sz w:val="24"/>
          <w:szCs w:val="24"/>
        </w:rPr>
      </w:pPr>
    </w:p>
    <w:p w14:paraId="50A78F95" w14:textId="12B8EB45" w:rsidR="00D41386" w:rsidRPr="00963F2F" w:rsidRDefault="00D41386" w:rsidP="00D41386">
      <w:pPr>
        <w:pStyle w:val="BodyA"/>
        <w:spacing w:line="360" w:lineRule="auto"/>
        <w:jc w:val="both"/>
        <w:rPr>
          <w:rFonts w:ascii="Optima" w:hAnsi="Optima" w:cs="Times New Roman"/>
          <w:b/>
          <w:sz w:val="24"/>
          <w:szCs w:val="24"/>
        </w:rPr>
      </w:pPr>
      <w:r w:rsidRPr="00963F2F">
        <w:rPr>
          <w:rFonts w:ascii="Optima" w:hAnsi="Optima" w:cs="Times New Roman"/>
          <w:b/>
          <w:color w:val="7030A0"/>
          <w:sz w:val="24"/>
          <w:szCs w:val="24"/>
        </w:rPr>
        <w:t>Planners</w:t>
      </w:r>
      <w:r w:rsidRPr="00963F2F">
        <w:rPr>
          <w:rFonts w:ascii="Optima" w:hAnsi="Optima" w:cs="Times New Roman"/>
          <w:b/>
          <w:sz w:val="24"/>
          <w:szCs w:val="24"/>
        </w:rPr>
        <w:t>:</w:t>
      </w:r>
    </w:p>
    <w:p w14:paraId="473C265D" w14:textId="4D26C73D" w:rsidR="00D41386" w:rsidRPr="00963F2F" w:rsidRDefault="00D41386" w:rsidP="00D41386">
      <w:pPr>
        <w:pStyle w:val="BodyA"/>
        <w:spacing w:line="360" w:lineRule="auto"/>
        <w:jc w:val="both"/>
        <w:rPr>
          <w:rFonts w:ascii="Optima" w:hAnsi="Optima" w:cs="Times New Roman"/>
          <w:sz w:val="24"/>
          <w:szCs w:val="24"/>
        </w:rPr>
      </w:pPr>
      <w:r w:rsidRPr="00963F2F">
        <w:rPr>
          <w:rFonts w:ascii="Optima" w:hAnsi="Optima" w:cs="Times New Roman"/>
          <w:sz w:val="24"/>
          <w:szCs w:val="24"/>
        </w:rPr>
        <w:t xml:space="preserve">We can provide a folder for each child if they would rather keep any worksheets together; alternately worksheets will be stuck in their exercise books immediately. We have planners that they should keep information in, </w:t>
      </w:r>
      <w:proofErr w:type="spellStart"/>
      <w:r w:rsidRPr="00963F2F">
        <w:rPr>
          <w:rFonts w:ascii="Optima" w:hAnsi="Optima" w:cs="Times New Roman"/>
          <w:sz w:val="24"/>
          <w:szCs w:val="24"/>
        </w:rPr>
        <w:t>eg.</w:t>
      </w:r>
      <w:proofErr w:type="spellEnd"/>
      <w:r w:rsidRPr="00963F2F">
        <w:rPr>
          <w:rFonts w:ascii="Optima" w:hAnsi="Optima" w:cs="Times New Roman"/>
          <w:sz w:val="24"/>
          <w:szCs w:val="24"/>
        </w:rPr>
        <w:t xml:space="preserve"> homework. These only work if they bring them to school and keep them filled in, and if you also ask to see them at home. If they lose them, there will be a £5 replacement cost. Do please </w:t>
      </w:r>
      <w:r w:rsidRPr="00963F2F">
        <w:rPr>
          <w:rFonts w:ascii="Optima" w:hAnsi="Optima" w:cs="Times New Roman"/>
          <w:sz w:val="24"/>
          <w:szCs w:val="24"/>
        </w:rPr>
        <w:lastRenderedPageBreak/>
        <w:t>check school bags for these; teachers always spend some time at the end of a lesson ensuring that homework is filled in by everybody in the class if given.</w:t>
      </w:r>
    </w:p>
    <w:p w14:paraId="6295CECC" w14:textId="77777777" w:rsidR="00D41386" w:rsidRPr="00963F2F" w:rsidRDefault="00D41386" w:rsidP="00D41386">
      <w:pPr>
        <w:pStyle w:val="BodyA"/>
        <w:spacing w:line="360" w:lineRule="auto"/>
        <w:jc w:val="both"/>
        <w:rPr>
          <w:rFonts w:ascii="Optima" w:hAnsi="Optima" w:cs="Times New Roman"/>
          <w:sz w:val="24"/>
          <w:szCs w:val="24"/>
        </w:rPr>
      </w:pPr>
    </w:p>
    <w:p w14:paraId="7167060D" w14:textId="77777777" w:rsidR="00D41386" w:rsidRPr="00963F2F" w:rsidRDefault="00D41386" w:rsidP="00D41386">
      <w:pPr>
        <w:pStyle w:val="BodyA"/>
        <w:spacing w:line="360" w:lineRule="auto"/>
        <w:jc w:val="both"/>
        <w:rPr>
          <w:rFonts w:ascii="Optima" w:hAnsi="Optima" w:cs="Times New Roman"/>
          <w:b/>
          <w:bCs/>
          <w:color w:val="7030A0"/>
          <w:sz w:val="24"/>
          <w:szCs w:val="24"/>
        </w:rPr>
      </w:pPr>
      <w:r w:rsidRPr="00963F2F">
        <w:rPr>
          <w:rFonts w:ascii="Optima" w:hAnsi="Optima" w:cs="Times New Roman"/>
          <w:b/>
          <w:bCs/>
          <w:color w:val="7030A0"/>
          <w:sz w:val="24"/>
          <w:szCs w:val="24"/>
        </w:rPr>
        <w:t>PE:</w:t>
      </w:r>
    </w:p>
    <w:p w14:paraId="1860231A" w14:textId="77777777" w:rsidR="00D41386" w:rsidRPr="00963F2F" w:rsidRDefault="00D41386" w:rsidP="00D41386">
      <w:pPr>
        <w:pStyle w:val="BodyA"/>
        <w:spacing w:line="360" w:lineRule="auto"/>
        <w:jc w:val="both"/>
        <w:rPr>
          <w:rFonts w:ascii="Optima" w:hAnsi="Optima" w:cs="Times New Roman"/>
          <w:sz w:val="24"/>
          <w:szCs w:val="24"/>
        </w:rPr>
      </w:pPr>
      <w:r w:rsidRPr="00963F2F">
        <w:rPr>
          <w:rFonts w:ascii="Optima" w:hAnsi="Optima" w:cs="Times New Roman"/>
          <w:sz w:val="24"/>
          <w:szCs w:val="24"/>
        </w:rPr>
        <w:t xml:space="preserve">Your child will continue to have PE lessons and will be expected to bring appropriate PE kit (sportswear) on their prescribed day according to their timetable; (Quavers – Inters on Monday and Lower/Upper Seniors on Wednesday) This includes trainers – school shoes will not be accepted. There is space to change, and it is not pleasant for them to remain in sweaty clothes throughout the day. We have secured football training at a local sports </w:t>
      </w:r>
      <w:proofErr w:type="spellStart"/>
      <w:r w:rsidRPr="00963F2F">
        <w:rPr>
          <w:rFonts w:ascii="Optima" w:hAnsi="Optima" w:cs="Times New Roman"/>
          <w:sz w:val="24"/>
          <w:szCs w:val="24"/>
        </w:rPr>
        <w:t>centre</w:t>
      </w:r>
      <w:proofErr w:type="spellEnd"/>
      <w:r w:rsidRPr="00963F2F">
        <w:rPr>
          <w:rFonts w:ascii="Optima" w:hAnsi="Optima" w:cs="Times New Roman"/>
          <w:sz w:val="24"/>
          <w:szCs w:val="24"/>
        </w:rPr>
        <w:t>. PE is a statutory lesson, so all pupils are expected to participate.</w:t>
      </w:r>
    </w:p>
    <w:p w14:paraId="226AAC77" w14:textId="77777777" w:rsidR="00D41386" w:rsidRPr="00963F2F" w:rsidRDefault="00D41386" w:rsidP="00D41386">
      <w:pPr>
        <w:pStyle w:val="BodyA"/>
        <w:spacing w:line="360" w:lineRule="auto"/>
        <w:jc w:val="both"/>
        <w:rPr>
          <w:rFonts w:ascii="Optima" w:hAnsi="Optima" w:cs="Times New Roman"/>
          <w:sz w:val="24"/>
          <w:szCs w:val="24"/>
        </w:rPr>
      </w:pPr>
    </w:p>
    <w:p w14:paraId="43B164C9" w14:textId="69601F1F" w:rsidR="00D41386" w:rsidRPr="00963F2F" w:rsidRDefault="00D41386" w:rsidP="00D41386">
      <w:pPr>
        <w:pStyle w:val="NormalWeb"/>
        <w:spacing w:line="360" w:lineRule="auto"/>
        <w:rPr>
          <w:rFonts w:ascii="Optima" w:hAnsi="Optima"/>
          <w:color w:val="000000"/>
        </w:rPr>
      </w:pPr>
      <w:r w:rsidRPr="00963F2F">
        <w:rPr>
          <w:rStyle w:val="Strong"/>
          <w:rFonts w:ascii="Optima" w:hAnsi="Optima"/>
          <w:color w:val="7030A0"/>
          <w:sz w:val="32"/>
          <w:szCs w:val="32"/>
        </w:rPr>
        <w:t>Storage &amp; Security</w:t>
      </w:r>
      <w:r w:rsidRPr="00963F2F">
        <w:rPr>
          <w:rFonts w:ascii="Optima" w:hAnsi="Optima"/>
          <w:color w:val="000000"/>
        </w:rPr>
        <w:br/>
        <w:t>Each pupil will be assigned a personal locker—and, where necessary, an additional bag space—for the safe keeping of books, instruments, PE kit and other belongings. Bags should be deposited in this area</w:t>
      </w:r>
      <w:r w:rsidRPr="00963F2F">
        <w:rPr>
          <w:rStyle w:val="apple-converted-space"/>
          <w:rFonts w:ascii="Optima" w:hAnsi="Optima"/>
          <w:color w:val="000000"/>
        </w:rPr>
        <w:t> </w:t>
      </w:r>
      <w:r w:rsidRPr="00963F2F">
        <w:rPr>
          <w:rStyle w:val="Strong"/>
          <w:rFonts w:ascii="Optima" w:hAnsi="Optima"/>
          <w:color w:val="000000"/>
        </w:rPr>
        <w:t>at the start of the day</w:t>
      </w:r>
      <w:r w:rsidRPr="00963F2F">
        <w:rPr>
          <w:rStyle w:val="apple-converted-space"/>
          <w:rFonts w:ascii="Optima" w:hAnsi="Optima"/>
          <w:color w:val="000000"/>
        </w:rPr>
        <w:t> </w:t>
      </w:r>
      <w:r w:rsidRPr="00963F2F">
        <w:rPr>
          <w:rFonts w:ascii="Optima" w:hAnsi="Optima"/>
          <w:color w:val="000000"/>
        </w:rPr>
        <w:t>and not carried from lesson to lesson; doing so reduces clutter, trip hazards and wear on valuable equipment.</w:t>
      </w:r>
    </w:p>
    <w:p w14:paraId="07743D81" w14:textId="4CCFD2FF" w:rsidR="00D41386" w:rsidRPr="00963F2F" w:rsidRDefault="00D41386" w:rsidP="00D41386">
      <w:pPr>
        <w:pStyle w:val="NormalWeb"/>
        <w:spacing w:line="360" w:lineRule="auto"/>
        <w:rPr>
          <w:rFonts w:ascii="Optima" w:hAnsi="Optima"/>
          <w:color w:val="000000"/>
        </w:rPr>
      </w:pPr>
      <w:r w:rsidRPr="00963F2F">
        <w:rPr>
          <w:rFonts w:ascii="Optima" w:hAnsi="Optima"/>
          <w:color w:val="000000"/>
        </w:rPr>
        <w:t>Please note that the school cannot accept responsibility for money, electronics or other valuables left on site, and items are stored at the owner’s risk. In line with statutory guidance, the school reserves the legal right to inspect lockers, bags or other possessions (with due notice and in the presence of a senior member of staff) should safeguarding or discipline concerns arise. Cameras may be used to monitor communal storage areas for security and safety.</w:t>
      </w:r>
    </w:p>
    <w:p w14:paraId="7217B981" w14:textId="77777777" w:rsidR="00BA375A" w:rsidRPr="00963F2F" w:rsidRDefault="00963F2F" w:rsidP="00D41386">
      <w:pPr>
        <w:pStyle w:val="Heading2"/>
        <w:spacing w:line="360" w:lineRule="auto"/>
        <w:rPr>
          <w:rFonts w:ascii="Optima" w:hAnsi="Optima"/>
          <w:color w:val="7030A0"/>
          <w:sz w:val="32"/>
          <w:szCs w:val="32"/>
        </w:rPr>
      </w:pPr>
      <w:r w:rsidRPr="00963F2F">
        <w:rPr>
          <w:rFonts w:ascii="Optima" w:hAnsi="Optima"/>
          <w:color w:val="7030A0"/>
          <w:sz w:val="32"/>
          <w:szCs w:val="32"/>
        </w:rPr>
        <w:t>Electronic Devices</w:t>
      </w:r>
    </w:p>
    <w:p w14:paraId="3D597010" w14:textId="413AA6F9" w:rsidR="00D41386" w:rsidRPr="00963F2F" w:rsidRDefault="00D41386" w:rsidP="00D41386">
      <w:pPr>
        <w:pStyle w:val="BodyA"/>
        <w:spacing w:line="360" w:lineRule="auto"/>
        <w:jc w:val="both"/>
        <w:rPr>
          <w:rFonts w:ascii="Optima" w:hAnsi="Optima" w:cs="Times New Roman"/>
          <w:sz w:val="24"/>
          <w:szCs w:val="24"/>
        </w:rPr>
      </w:pPr>
      <w:r w:rsidRPr="00963F2F">
        <w:rPr>
          <w:rFonts w:ascii="Optima" w:hAnsi="Optima" w:cs="Times New Roman"/>
          <w:sz w:val="24"/>
          <w:szCs w:val="24"/>
        </w:rPr>
        <w:t xml:space="preserve">Mobile phones, tablets etc. are not to be used throughout the school day and must be placed into the boxes allocated to each year group. If anyone wants to or needs </w:t>
      </w:r>
      <w:r w:rsidRPr="00963F2F">
        <w:rPr>
          <w:rFonts w:ascii="Optima" w:hAnsi="Optima" w:cs="Times New Roman"/>
          <w:sz w:val="24"/>
          <w:szCs w:val="24"/>
        </w:rPr>
        <w:lastRenderedPageBreak/>
        <w:t xml:space="preserve">to use their </w:t>
      </w:r>
      <w:proofErr w:type="gramStart"/>
      <w:r w:rsidRPr="00963F2F">
        <w:rPr>
          <w:rFonts w:ascii="Optima" w:hAnsi="Optima" w:cs="Times New Roman"/>
          <w:sz w:val="24"/>
          <w:szCs w:val="24"/>
        </w:rPr>
        <w:t>phone</w:t>
      </w:r>
      <w:proofErr w:type="gramEnd"/>
      <w:r w:rsidRPr="00963F2F">
        <w:rPr>
          <w:rFonts w:ascii="Optima" w:hAnsi="Optima" w:cs="Times New Roman"/>
          <w:sz w:val="24"/>
          <w:szCs w:val="24"/>
        </w:rPr>
        <w:t xml:space="preserve"> they are welcome to, but they must ask a member of staff. We ask that children log onto the school Student network WIFI to ensure online safety and not use data so we can be sure that they are safe online. Please also be aware that we cannot assume responsibility for personal electronic items. Laptops are available for use by students at any time in lessons or DSAW’s if wanted/needed.</w:t>
      </w:r>
    </w:p>
    <w:p w14:paraId="60B5CA87" w14:textId="77777777" w:rsidR="00BA375A" w:rsidRPr="00963F2F" w:rsidRDefault="00963F2F" w:rsidP="00D41386">
      <w:pPr>
        <w:pStyle w:val="Heading2"/>
        <w:spacing w:line="360" w:lineRule="auto"/>
        <w:rPr>
          <w:rFonts w:ascii="Optima" w:hAnsi="Optima"/>
          <w:color w:val="7030A0"/>
          <w:sz w:val="32"/>
          <w:szCs w:val="32"/>
        </w:rPr>
      </w:pPr>
      <w:r w:rsidRPr="00963F2F">
        <w:rPr>
          <w:rFonts w:ascii="Optima" w:hAnsi="Optima"/>
          <w:color w:val="7030A0"/>
          <w:sz w:val="32"/>
          <w:szCs w:val="32"/>
        </w:rPr>
        <w:t>Music Tuition</w:t>
      </w:r>
    </w:p>
    <w:p w14:paraId="0475D5A8" w14:textId="3320E4B6" w:rsidR="00D41386" w:rsidRPr="00963F2F" w:rsidRDefault="00D41386" w:rsidP="00D41386">
      <w:pPr>
        <w:pStyle w:val="BodyA"/>
        <w:spacing w:line="360" w:lineRule="auto"/>
        <w:jc w:val="both"/>
        <w:rPr>
          <w:rFonts w:ascii="Optima" w:hAnsi="Optima" w:cs="Times New Roman"/>
          <w:sz w:val="24"/>
          <w:szCs w:val="24"/>
        </w:rPr>
      </w:pPr>
      <w:proofErr w:type="gramStart"/>
      <w:r w:rsidRPr="00963F2F">
        <w:rPr>
          <w:rFonts w:ascii="Optima" w:hAnsi="Optima" w:cs="Times New Roman"/>
          <w:b/>
          <w:bCs/>
          <w:sz w:val="24"/>
          <w:szCs w:val="24"/>
        </w:rPr>
        <w:t>Full time, fee paying</w:t>
      </w:r>
      <w:proofErr w:type="gramEnd"/>
      <w:r w:rsidRPr="00963F2F">
        <w:rPr>
          <w:rFonts w:ascii="Optima" w:hAnsi="Optima" w:cs="Times New Roman"/>
          <w:sz w:val="24"/>
          <w:szCs w:val="24"/>
        </w:rPr>
        <w:t xml:space="preserve"> children will be allocated up to two private lessons per week. If more are needed, these can be arranged for an extra cost. For those that flexi-school, a charge of £50 + VAT per term, per instrument will be added to the fees.</w:t>
      </w:r>
    </w:p>
    <w:p w14:paraId="2C466B51" w14:textId="77777777" w:rsidR="00D41386" w:rsidRPr="00963F2F" w:rsidRDefault="00D41386" w:rsidP="00D41386">
      <w:pPr>
        <w:pStyle w:val="BodyA"/>
        <w:spacing w:line="360" w:lineRule="auto"/>
        <w:jc w:val="both"/>
        <w:rPr>
          <w:rFonts w:ascii="Optima" w:hAnsi="Optima" w:cs="Times New Roman"/>
          <w:sz w:val="24"/>
          <w:szCs w:val="24"/>
        </w:rPr>
      </w:pPr>
    </w:p>
    <w:p w14:paraId="1A409324" w14:textId="77777777" w:rsidR="00D41386" w:rsidRPr="00963F2F" w:rsidRDefault="00D41386" w:rsidP="00D41386">
      <w:pPr>
        <w:pStyle w:val="BodyA"/>
        <w:spacing w:line="360" w:lineRule="auto"/>
        <w:jc w:val="both"/>
        <w:rPr>
          <w:rFonts w:ascii="Optima" w:hAnsi="Optima"/>
          <w:b/>
          <w:bCs/>
          <w:color w:val="7030A0"/>
          <w:sz w:val="24"/>
          <w:szCs w:val="24"/>
        </w:rPr>
      </w:pPr>
    </w:p>
    <w:p w14:paraId="1C2243C6" w14:textId="12FD4B5B" w:rsidR="00D41386" w:rsidRPr="00963F2F" w:rsidRDefault="00D41386" w:rsidP="00D41386">
      <w:pPr>
        <w:pStyle w:val="BodyA"/>
        <w:spacing w:line="360" w:lineRule="auto"/>
        <w:jc w:val="both"/>
        <w:rPr>
          <w:rFonts w:ascii="Optima" w:hAnsi="Optima" w:cs="Times New Roman"/>
          <w:b/>
          <w:bCs/>
          <w:color w:val="7030A0"/>
          <w:sz w:val="24"/>
          <w:szCs w:val="24"/>
        </w:rPr>
      </w:pPr>
      <w:r w:rsidRPr="00963F2F">
        <w:rPr>
          <w:rFonts w:ascii="Optima" w:hAnsi="Optima"/>
          <w:b/>
          <w:bCs/>
          <w:color w:val="7030A0"/>
          <w:sz w:val="24"/>
          <w:szCs w:val="24"/>
        </w:rPr>
        <w:t>Music at Kimichi</w:t>
      </w:r>
    </w:p>
    <w:p w14:paraId="698EB1AF" w14:textId="77777777" w:rsidR="00D41386" w:rsidRPr="00963F2F" w:rsidRDefault="00D41386" w:rsidP="00D41386">
      <w:pPr>
        <w:pStyle w:val="BodyA"/>
        <w:spacing w:line="360" w:lineRule="auto"/>
        <w:jc w:val="both"/>
        <w:rPr>
          <w:rFonts w:ascii="Optima" w:hAnsi="Optima"/>
          <w:sz w:val="24"/>
          <w:szCs w:val="24"/>
        </w:rPr>
      </w:pPr>
      <w:r w:rsidRPr="00963F2F">
        <w:rPr>
          <w:rFonts w:ascii="Optima" w:hAnsi="Optima"/>
          <w:sz w:val="24"/>
          <w:szCs w:val="24"/>
        </w:rPr>
        <w:t xml:space="preserve">All pupils learn at least one instrument and join an ensemble. </w:t>
      </w:r>
    </w:p>
    <w:p w14:paraId="22436D9A" w14:textId="77777777" w:rsidR="00D41386" w:rsidRPr="00963F2F" w:rsidRDefault="00D41386" w:rsidP="00D41386">
      <w:pPr>
        <w:pStyle w:val="BodyA"/>
        <w:spacing w:line="360" w:lineRule="auto"/>
        <w:jc w:val="both"/>
        <w:rPr>
          <w:rFonts w:ascii="Optima" w:hAnsi="Optima"/>
          <w:sz w:val="24"/>
          <w:szCs w:val="24"/>
        </w:rPr>
      </w:pPr>
      <w:r w:rsidRPr="00963F2F">
        <w:rPr>
          <w:rFonts w:ascii="Optima" w:hAnsi="Optima"/>
          <w:sz w:val="24"/>
          <w:szCs w:val="24"/>
        </w:rPr>
        <w:t xml:space="preserve">Weekly schedule: </w:t>
      </w:r>
    </w:p>
    <w:p w14:paraId="0FD07D6C" w14:textId="77777777" w:rsidR="00D41386" w:rsidRPr="00963F2F" w:rsidRDefault="00D41386" w:rsidP="00D41386">
      <w:pPr>
        <w:pStyle w:val="BodyA"/>
        <w:numPr>
          <w:ilvl w:val="0"/>
          <w:numId w:val="18"/>
        </w:numPr>
        <w:spacing w:line="360" w:lineRule="auto"/>
        <w:jc w:val="both"/>
        <w:rPr>
          <w:rFonts w:ascii="Optima" w:hAnsi="Optima"/>
          <w:sz w:val="24"/>
          <w:szCs w:val="24"/>
        </w:rPr>
      </w:pPr>
      <w:r w:rsidRPr="00963F2F">
        <w:rPr>
          <w:rFonts w:ascii="Optima" w:hAnsi="Optima"/>
          <w:sz w:val="24"/>
          <w:szCs w:val="24"/>
        </w:rPr>
        <w:t>Monday - Orchestral Ensembles</w:t>
      </w:r>
    </w:p>
    <w:p w14:paraId="4C684EDB" w14:textId="77777777" w:rsidR="00D41386" w:rsidRPr="00963F2F" w:rsidRDefault="00D41386" w:rsidP="00D41386">
      <w:pPr>
        <w:pStyle w:val="BodyA"/>
        <w:numPr>
          <w:ilvl w:val="0"/>
          <w:numId w:val="18"/>
        </w:numPr>
        <w:spacing w:line="360" w:lineRule="auto"/>
        <w:jc w:val="both"/>
        <w:rPr>
          <w:rFonts w:ascii="Optima" w:hAnsi="Optima"/>
          <w:sz w:val="24"/>
          <w:szCs w:val="24"/>
        </w:rPr>
      </w:pPr>
      <w:r w:rsidRPr="00963F2F">
        <w:rPr>
          <w:rFonts w:ascii="Optima" w:hAnsi="Optima"/>
          <w:sz w:val="24"/>
          <w:szCs w:val="24"/>
        </w:rPr>
        <w:t>Wednesday - Chamber Groups</w:t>
      </w:r>
    </w:p>
    <w:p w14:paraId="58A6115B" w14:textId="77777777" w:rsidR="00D41386" w:rsidRPr="00963F2F" w:rsidRDefault="00D41386" w:rsidP="00D41386">
      <w:pPr>
        <w:pStyle w:val="BodyA"/>
        <w:numPr>
          <w:ilvl w:val="0"/>
          <w:numId w:val="18"/>
        </w:numPr>
        <w:spacing w:line="360" w:lineRule="auto"/>
        <w:jc w:val="both"/>
        <w:rPr>
          <w:rFonts w:ascii="Optima" w:hAnsi="Optima"/>
          <w:sz w:val="24"/>
          <w:szCs w:val="24"/>
        </w:rPr>
      </w:pPr>
      <w:r w:rsidRPr="00963F2F">
        <w:rPr>
          <w:rFonts w:ascii="Optima" w:hAnsi="Optima"/>
          <w:sz w:val="24"/>
          <w:szCs w:val="24"/>
        </w:rPr>
        <w:t xml:space="preserve">Thursday - Choir </w:t>
      </w:r>
    </w:p>
    <w:p w14:paraId="75F4BC2D" w14:textId="37670116" w:rsidR="00D41386" w:rsidRPr="00963F2F" w:rsidRDefault="00D41386" w:rsidP="00D41386">
      <w:pPr>
        <w:pStyle w:val="BodyA"/>
        <w:numPr>
          <w:ilvl w:val="0"/>
          <w:numId w:val="18"/>
        </w:numPr>
        <w:spacing w:line="360" w:lineRule="auto"/>
        <w:jc w:val="both"/>
        <w:rPr>
          <w:rFonts w:ascii="Optima" w:hAnsi="Optima"/>
          <w:sz w:val="24"/>
          <w:szCs w:val="24"/>
        </w:rPr>
      </w:pPr>
      <w:r w:rsidRPr="00963F2F">
        <w:rPr>
          <w:rFonts w:ascii="Optima" w:hAnsi="Optima"/>
          <w:sz w:val="24"/>
          <w:szCs w:val="24"/>
        </w:rPr>
        <w:t>Daily/ad hoc – band, a cappella and wind band rehearsals</w:t>
      </w:r>
    </w:p>
    <w:p w14:paraId="1BA821B8" w14:textId="31B52001" w:rsidR="00D41386" w:rsidRPr="00963F2F" w:rsidRDefault="00A85960" w:rsidP="00D41386">
      <w:pPr>
        <w:pStyle w:val="BodyA"/>
        <w:spacing w:line="360" w:lineRule="auto"/>
        <w:jc w:val="both"/>
        <w:rPr>
          <w:rFonts w:ascii="Optima" w:hAnsi="Optima" w:cs="Times New Roman"/>
          <w:sz w:val="24"/>
          <w:szCs w:val="24"/>
        </w:rPr>
      </w:pPr>
      <w:r w:rsidRPr="00963F2F">
        <w:rPr>
          <w:rFonts w:ascii="Optima" w:hAnsi="Optima"/>
          <w:noProof/>
          <w:sz w:val="24"/>
          <w:szCs w:val="24"/>
        </w:rPr>
        <w:lastRenderedPageBreak/>
        <w:drawing>
          <wp:anchor distT="0" distB="0" distL="114300" distR="114300" simplePos="0" relativeHeight="251673600" behindDoc="0" locked="0" layoutInCell="1" allowOverlap="1" wp14:anchorId="413C9300" wp14:editId="248C049B">
            <wp:simplePos x="0" y="0"/>
            <wp:positionH relativeFrom="column">
              <wp:posOffset>15240</wp:posOffset>
            </wp:positionH>
            <wp:positionV relativeFrom="paragraph">
              <wp:posOffset>276225</wp:posOffset>
            </wp:positionV>
            <wp:extent cx="5459730" cy="4094480"/>
            <wp:effectExtent l="114300" t="88900" r="115570" b="121920"/>
            <wp:wrapSquare wrapText="bothSides"/>
            <wp:docPr id="854796140" name="Picture 4"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30473" name="Picture 4" descr="A group of people sitting on the ground&#10;&#10;AI-generated content may be incorrect."/>
                    <pic:cNvPicPr/>
                  </pic:nvPicPr>
                  <pic:blipFill>
                    <a:blip r:embed="rId12"/>
                    <a:stretch>
                      <a:fillRect/>
                    </a:stretch>
                  </pic:blipFill>
                  <pic:spPr>
                    <a:xfrm>
                      <a:off x="0" y="0"/>
                      <a:ext cx="5459730" cy="409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roofErr w:type="spellStart"/>
      <w:r w:rsidR="007D18C6">
        <w:rPr>
          <w:rFonts w:ascii="Optima" w:hAnsi="Optima" w:cs="Times New Roman"/>
          <w:sz w:val="24"/>
          <w:szCs w:val="24"/>
        </w:rPr>
        <w:t>KimichiFest</w:t>
      </w:r>
      <w:proofErr w:type="spellEnd"/>
      <w:r w:rsidR="007D18C6">
        <w:rPr>
          <w:rFonts w:ascii="Optima" w:hAnsi="Optima" w:cs="Times New Roman"/>
          <w:sz w:val="24"/>
          <w:szCs w:val="24"/>
        </w:rPr>
        <w:t xml:space="preserve"> in Birmingham.</w:t>
      </w:r>
    </w:p>
    <w:p w14:paraId="20A3B912" w14:textId="6D94DC04" w:rsidR="00D41386" w:rsidRPr="00963F2F" w:rsidRDefault="00963F2F" w:rsidP="00D41386">
      <w:pPr>
        <w:pStyle w:val="Heading2"/>
        <w:spacing w:line="360" w:lineRule="auto"/>
        <w:rPr>
          <w:rFonts w:ascii="Optima" w:hAnsi="Optima"/>
          <w:color w:val="7030A0"/>
          <w:sz w:val="32"/>
          <w:szCs w:val="32"/>
        </w:rPr>
      </w:pPr>
      <w:r w:rsidRPr="00963F2F">
        <w:rPr>
          <w:rFonts w:ascii="Optima" w:hAnsi="Optima"/>
          <w:color w:val="7030A0"/>
          <w:sz w:val="32"/>
          <w:szCs w:val="32"/>
        </w:rPr>
        <w:lastRenderedPageBreak/>
        <w:t>Pastoral Care &amp; Wellbeing</w:t>
      </w:r>
    </w:p>
    <w:p w14:paraId="43FF9DA3" w14:textId="77777777" w:rsidR="00D41386" w:rsidRPr="00963F2F" w:rsidRDefault="00D41386" w:rsidP="00D41386">
      <w:pPr>
        <w:pStyle w:val="Heading2"/>
        <w:spacing w:line="360" w:lineRule="auto"/>
        <w:rPr>
          <w:rFonts w:ascii="Optima" w:eastAsiaTheme="minorEastAsia" w:hAnsi="Optima" w:cstheme="minorBidi"/>
          <w:b w:val="0"/>
          <w:bCs w:val="0"/>
          <w:color w:val="auto"/>
          <w:sz w:val="24"/>
          <w:szCs w:val="24"/>
        </w:rPr>
      </w:pPr>
      <w:r w:rsidRPr="00963F2F">
        <w:rPr>
          <w:rFonts w:ascii="Optima" w:eastAsiaTheme="minorEastAsia" w:hAnsi="Optima" w:cstheme="minorBidi"/>
          <w:b w:val="0"/>
          <w:bCs w:val="0"/>
          <w:color w:val="auto"/>
          <w:sz w:val="24"/>
          <w:szCs w:val="24"/>
        </w:rPr>
        <w:t>Pastoral support is the golden thread that runs through every lesson, rehearsal and break</w:t>
      </w:r>
      <w:r w:rsidRPr="00963F2F">
        <w:rPr>
          <w:rFonts w:ascii="Cambria Math" w:eastAsiaTheme="minorEastAsia" w:hAnsi="Cambria Math" w:cs="Cambria Math"/>
          <w:b w:val="0"/>
          <w:bCs w:val="0"/>
          <w:color w:val="auto"/>
          <w:sz w:val="24"/>
          <w:szCs w:val="24"/>
        </w:rPr>
        <w:t>‑</w:t>
      </w:r>
      <w:r w:rsidRPr="00963F2F">
        <w:rPr>
          <w:rFonts w:ascii="Optima" w:eastAsiaTheme="minorEastAsia" w:hAnsi="Optima" w:cstheme="minorBidi"/>
          <w:b w:val="0"/>
          <w:bCs w:val="0"/>
          <w:color w:val="auto"/>
          <w:sz w:val="24"/>
          <w:szCs w:val="24"/>
        </w:rPr>
        <w:t>time at Kimichi.  Our day starts and ends with informal check</w:t>
      </w:r>
      <w:r w:rsidRPr="00963F2F">
        <w:rPr>
          <w:rFonts w:ascii="Cambria Math" w:eastAsiaTheme="minorEastAsia" w:hAnsi="Cambria Math" w:cs="Cambria Math"/>
          <w:b w:val="0"/>
          <w:bCs w:val="0"/>
          <w:color w:val="auto"/>
          <w:sz w:val="24"/>
          <w:szCs w:val="24"/>
        </w:rPr>
        <w:t>‑</w:t>
      </w:r>
      <w:r w:rsidRPr="00963F2F">
        <w:rPr>
          <w:rFonts w:ascii="Optima" w:eastAsiaTheme="minorEastAsia" w:hAnsi="Optima" w:cstheme="minorBidi"/>
          <w:b w:val="0"/>
          <w:bCs w:val="0"/>
          <w:color w:val="auto"/>
          <w:sz w:val="24"/>
          <w:szCs w:val="24"/>
        </w:rPr>
        <w:t>ins so staff can spot worries early, and each pupil has a named tutor who remains their first point of contact throughout their time here.  Because classes are small, teachers know pupils’ triggers, learning profiles and family contexts in depth; this allows us to tailor swift, discreet interventions—whether that is a one</w:t>
      </w:r>
      <w:r w:rsidRPr="00963F2F">
        <w:rPr>
          <w:rFonts w:ascii="Cambria Math" w:eastAsiaTheme="minorEastAsia" w:hAnsi="Cambria Math" w:cs="Cambria Math"/>
          <w:b w:val="0"/>
          <w:bCs w:val="0"/>
          <w:color w:val="auto"/>
          <w:sz w:val="24"/>
          <w:szCs w:val="24"/>
        </w:rPr>
        <w:t>‑</w:t>
      </w:r>
      <w:r w:rsidRPr="00963F2F">
        <w:rPr>
          <w:rFonts w:ascii="Optima" w:eastAsiaTheme="minorEastAsia" w:hAnsi="Optima" w:cstheme="minorBidi"/>
          <w:b w:val="0"/>
          <w:bCs w:val="0"/>
          <w:color w:val="auto"/>
          <w:sz w:val="24"/>
          <w:szCs w:val="24"/>
        </w:rPr>
        <w:t>to</w:t>
      </w:r>
      <w:r w:rsidRPr="00963F2F">
        <w:rPr>
          <w:rFonts w:ascii="Cambria Math" w:eastAsiaTheme="minorEastAsia" w:hAnsi="Cambria Math" w:cs="Cambria Math"/>
          <w:b w:val="0"/>
          <w:bCs w:val="0"/>
          <w:color w:val="auto"/>
          <w:sz w:val="24"/>
          <w:szCs w:val="24"/>
        </w:rPr>
        <w:t>‑</w:t>
      </w:r>
      <w:r w:rsidRPr="00963F2F">
        <w:rPr>
          <w:rFonts w:ascii="Optima" w:eastAsiaTheme="minorEastAsia" w:hAnsi="Optima" w:cstheme="minorBidi"/>
          <w:b w:val="0"/>
          <w:bCs w:val="0"/>
          <w:color w:val="auto"/>
          <w:sz w:val="24"/>
          <w:szCs w:val="24"/>
        </w:rPr>
        <w:t>one “reset” chat, a guided mindfulness break, or a short series of music</w:t>
      </w:r>
      <w:r w:rsidRPr="00963F2F">
        <w:rPr>
          <w:rFonts w:ascii="Cambria Math" w:eastAsiaTheme="minorEastAsia" w:hAnsi="Cambria Math" w:cs="Cambria Math"/>
          <w:b w:val="0"/>
          <w:bCs w:val="0"/>
          <w:color w:val="auto"/>
          <w:sz w:val="24"/>
          <w:szCs w:val="24"/>
        </w:rPr>
        <w:t>‑</w:t>
      </w:r>
      <w:r w:rsidRPr="00963F2F">
        <w:rPr>
          <w:rFonts w:ascii="Optima" w:eastAsiaTheme="minorEastAsia" w:hAnsi="Optima" w:cstheme="minorBidi"/>
          <w:b w:val="0"/>
          <w:bCs w:val="0"/>
          <w:color w:val="auto"/>
          <w:sz w:val="24"/>
          <w:szCs w:val="24"/>
        </w:rPr>
        <w:t xml:space="preserve">therapy sessions run by </w:t>
      </w:r>
      <w:proofErr w:type="gramStart"/>
      <w:r w:rsidRPr="00963F2F">
        <w:rPr>
          <w:rFonts w:ascii="Optima" w:eastAsiaTheme="minorEastAsia" w:hAnsi="Optima" w:cstheme="minorBidi"/>
          <w:b w:val="0"/>
          <w:bCs w:val="0"/>
          <w:color w:val="auto"/>
          <w:sz w:val="24"/>
          <w:szCs w:val="24"/>
        </w:rPr>
        <w:t>our</w:t>
      </w:r>
      <w:proofErr w:type="gramEnd"/>
      <w:r w:rsidRPr="00963F2F">
        <w:rPr>
          <w:rFonts w:ascii="Optima" w:eastAsiaTheme="minorEastAsia" w:hAnsi="Optima" w:cstheme="minorBidi"/>
          <w:b w:val="0"/>
          <w:bCs w:val="0"/>
          <w:color w:val="auto"/>
          <w:sz w:val="24"/>
          <w:szCs w:val="24"/>
        </w:rPr>
        <w:t xml:space="preserve"> in</w:t>
      </w:r>
      <w:r w:rsidRPr="00963F2F">
        <w:rPr>
          <w:rFonts w:ascii="Cambria Math" w:eastAsiaTheme="minorEastAsia" w:hAnsi="Cambria Math" w:cs="Cambria Math"/>
          <w:b w:val="0"/>
          <w:bCs w:val="0"/>
          <w:color w:val="auto"/>
          <w:sz w:val="24"/>
          <w:szCs w:val="24"/>
        </w:rPr>
        <w:t>‑</w:t>
      </w:r>
      <w:r w:rsidRPr="00963F2F">
        <w:rPr>
          <w:rFonts w:ascii="Optima" w:eastAsiaTheme="minorEastAsia" w:hAnsi="Optima" w:cstheme="minorBidi"/>
          <w:b w:val="0"/>
          <w:bCs w:val="0"/>
          <w:color w:val="auto"/>
          <w:sz w:val="24"/>
          <w:szCs w:val="24"/>
        </w:rPr>
        <w:t>house specialists.  Weekly</w:t>
      </w:r>
      <w:r w:rsidRPr="00963F2F">
        <w:rPr>
          <w:rFonts w:ascii="Times New Roman" w:eastAsiaTheme="minorEastAsia" w:hAnsi="Times New Roman" w:cs="Times New Roman"/>
          <w:b w:val="0"/>
          <w:bCs w:val="0"/>
          <w:color w:val="auto"/>
          <w:sz w:val="24"/>
          <w:szCs w:val="24"/>
        </w:rPr>
        <w:t> </w:t>
      </w:r>
      <w:r w:rsidRPr="00963F2F">
        <w:rPr>
          <w:rFonts w:ascii="Optima" w:eastAsiaTheme="minorEastAsia" w:hAnsi="Optima" w:cstheme="minorBidi"/>
          <w:b w:val="0"/>
          <w:bCs w:val="0"/>
          <w:color w:val="auto"/>
          <w:sz w:val="24"/>
          <w:szCs w:val="24"/>
        </w:rPr>
        <w:t>“Explorers” projects extend that care further, giving pupils structured time to develop self</w:t>
      </w:r>
      <w:r w:rsidRPr="00963F2F">
        <w:rPr>
          <w:rFonts w:ascii="Cambria Math" w:eastAsiaTheme="minorEastAsia" w:hAnsi="Cambria Math" w:cs="Cambria Math"/>
          <w:b w:val="0"/>
          <w:bCs w:val="0"/>
          <w:color w:val="auto"/>
          <w:sz w:val="24"/>
          <w:szCs w:val="24"/>
        </w:rPr>
        <w:t>‑</w:t>
      </w:r>
      <w:r w:rsidRPr="00963F2F">
        <w:rPr>
          <w:rFonts w:ascii="Optima" w:eastAsiaTheme="minorEastAsia" w:hAnsi="Optima" w:cstheme="minorBidi"/>
          <w:b w:val="0"/>
          <w:bCs w:val="0"/>
          <w:color w:val="auto"/>
          <w:sz w:val="24"/>
          <w:szCs w:val="24"/>
        </w:rPr>
        <w:t>awareness, social communication and independence in a low</w:t>
      </w:r>
      <w:r w:rsidRPr="00963F2F">
        <w:rPr>
          <w:rFonts w:ascii="Cambria Math" w:eastAsiaTheme="minorEastAsia" w:hAnsi="Cambria Math" w:cs="Cambria Math"/>
          <w:b w:val="0"/>
          <w:bCs w:val="0"/>
          <w:color w:val="auto"/>
          <w:sz w:val="24"/>
          <w:szCs w:val="24"/>
        </w:rPr>
        <w:t>‑</w:t>
      </w:r>
      <w:r w:rsidRPr="00963F2F">
        <w:rPr>
          <w:rFonts w:ascii="Optima" w:eastAsiaTheme="minorEastAsia" w:hAnsi="Optima" w:cstheme="minorBidi"/>
          <w:b w:val="0"/>
          <w:bCs w:val="0"/>
          <w:color w:val="auto"/>
          <w:sz w:val="24"/>
          <w:szCs w:val="24"/>
        </w:rPr>
        <w:t>pressure setting.</w:t>
      </w:r>
    </w:p>
    <w:p w14:paraId="430159C6" w14:textId="02C97EC4" w:rsidR="00D41386" w:rsidRPr="00963F2F" w:rsidRDefault="00D41386" w:rsidP="00D41386">
      <w:pPr>
        <w:pStyle w:val="Heading2"/>
        <w:spacing w:line="360" w:lineRule="auto"/>
        <w:rPr>
          <w:rFonts w:ascii="Optima" w:eastAsiaTheme="minorEastAsia" w:hAnsi="Optima" w:cstheme="minorBidi"/>
          <w:b w:val="0"/>
          <w:bCs w:val="0"/>
          <w:color w:val="auto"/>
          <w:sz w:val="24"/>
          <w:szCs w:val="24"/>
        </w:rPr>
      </w:pPr>
      <w:r w:rsidRPr="00963F2F">
        <w:rPr>
          <w:rFonts w:ascii="Optima" w:eastAsiaTheme="minorEastAsia" w:hAnsi="Optima" w:cstheme="minorBidi"/>
          <w:b w:val="0"/>
          <w:bCs w:val="0"/>
          <w:color w:val="auto"/>
          <w:sz w:val="24"/>
          <w:szCs w:val="24"/>
        </w:rPr>
        <w:t>Our approach was singled out by Ofsted, who noted that pupils “feel safe and well looked after” and “trust adults to help them” ([kimichischool.co.uk]).  We maintain that trust through:</w:t>
      </w:r>
    </w:p>
    <w:p w14:paraId="25DDEAE1" w14:textId="7E1BE1C7" w:rsidR="00D41386" w:rsidRPr="00963F2F" w:rsidRDefault="00D41386" w:rsidP="00D41386">
      <w:pPr>
        <w:pStyle w:val="Heading2"/>
        <w:numPr>
          <w:ilvl w:val="0"/>
          <w:numId w:val="16"/>
        </w:numPr>
        <w:spacing w:line="360" w:lineRule="auto"/>
        <w:rPr>
          <w:rFonts w:ascii="Optima" w:eastAsiaTheme="minorEastAsia" w:hAnsi="Optima" w:cstheme="minorBidi"/>
          <w:b w:val="0"/>
          <w:bCs w:val="0"/>
          <w:color w:val="auto"/>
          <w:sz w:val="24"/>
          <w:szCs w:val="24"/>
        </w:rPr>
      </w:pPr>
      <w:r w:rsidRPr="00963F2F">
        <w:rPr>
          <w:rFonts w:ascii="Optima" w:eastAsiaTheme="minorEastAsia" w:hAnsi="Optima" w:cstheme="minorBidi"/>
          <w:b w:val="0"/>
          <w:bCs w:val="0"/>
          <w:color w:val="auto"/>
          <w:sz w:val="24"/>
          <w:szCs w:val="24"/>
        </w:rPr>
        <w:t>Open</w:t>
      </w:r>
      <w:r w:rsidRPr="00963F2F">
        <w:rPr>
          <w:rFonts w:ascii="Cambria Math" w:eastAsiaTheme="minorEastAsia" w:hAnsi="Cambria Math" w:cs="Cambria Math"/>
          <w:b w:val="0"/>
          <w:bCs w:val="0"/>
          <w:color w:val="auto"/>
          <w:sz w:val="24"/>
          <w:szCs w:val="24"/>
        </w:rPr>
        <w:t>‑</w:t>
      </w:r>
      <w:r w:rsidRPr="00963F2F">
        <w:rPr>
          <w:rFonts w:ascii="Optima" w:eastAsiaTheme="minorEastAsia" w:hAnsi="Optima" w:cstheme="minorBidi"/>
          <w:b w:val="0"/>
          <w:bCs w:val="0"/>
          <w:color w:val="auto"/>
          <w:sz w:val="24"/>
          <w:szCs w:val="24"/>
        </w:rPr>
        <w:t>door communication – parents are always welcome to call or pop in to have an informal or formal chat about their child’s progress or with any questions or concerns they may have</w:t>
      </w:r>
    </w:p>
    <w:p w14:paraId="4D888D6F" w14:textId="73133A2E" w:rsidR="00D41386" w:rsidRPr="00963F2F" w:rsidRDefault="00D41386" w:rsidP="00D41386">
      <w:pPr>
        <w:pStyle w:val="Heading2"/>
        <w:numPr>
          <w:ilvl w:val="0"/>
          <w:numId w:val="16"/>
        </w:numPr>
        <w:spacing w:line="360" w:lineRule="auto"/>
        <w:rPr>
          <w:rFonts w:ascii="Optima" w:eastAsiaTheme="minorEastAsia" w:hAnsi="Optima" w:cstheme="minorBidi"/>
          <w:b w:val="0"/>
          <w:bCs w:val="0"/>
          <w:color w:val="auto"/>
          <w:sz w:val="24"/>
          <w:szCs w:val="24"/>
        </w:rPr>
      </w:pPr>
      <w:r w:rsidRPr="00963F2F">
        <w:rPr>
          <w:rFonts w:ascii="Optima" w:eastAsiaTheme="minorEastAsia" w:hAnsi="Optima" w:cstheme="minorBidi"/>
          <w:b w:val="0"/>
          <w:bCs w:val="0"/>
          <w:color w:val="auto"/>
          <w:sz w:val="24"/>
          <w:szCs w:val="24"/>
        </w:rPr>
        <w:t>Specialist interventions – delivered by staff in-house</w:t>
      </w:r>
    </w:p>
    <w:p w14:paraId="0AA6B10C" w14:textId="662104A7" w:rsidR="00D41386" w:rsidRPr="00963F2F" w:rsidRDefault="00D41386" w:rsidP="00D41386">
      <w:pPr>
        <w:pStyle w:val="Heading2"/>
        <w:numPr>
          <w:ilvl w:val="0"/>
          <w:numId w:val="16"/>
        </w:numPr>
        <w:spacing w:line="360" w:lineRule="auto"/>
        <w:rPr>
          <w:rFonts w:ascii="Optima" w:eastAsiaTheme="minorEastAsia" w:hAnsi="Optima" w:cstheme="minorBidi"/>
          <w:b w:val="0"/>
          <w:bCs w:val="0"/>
          <w:color w:val="auto"/>
          <w:sz w:val="24"/>
          <w:szCs w:val="24"/>
        </w:rPr>
      </w:pPr>
      <w:r w:rsidRPr="00963F2F">
        <w:rPr>
          <w:rFonts w:ascii="Optima" w:eastAsiaTheme="minorEastAsia" w:hAnsi="Optima" w:cstheme="minorBidi"/>
          <w:b w:val="0"/>
          <w:bCs w:val="0"/>
          <w:color w:val="auto"/>
          <w:sz w:val="24"/>
          <w:szCs w:val="24"/>
        </w:rPr>
        <w:t>Peer culture – restorative discipline, a proactive School</w:t>
      </w:r>
      <w:r w:rsidRPr="00963F2F">
        <w:rPr>
          <w:rFonts w:ascii="Times New Roman" w:eastAsiaTheme="minorEastAsia" w:hAnsi="Times New Roman" w:cs="Times New Roman"/>
          <w:b w:val="0"/>
          <w:bCs w:val="0"/>
          <w:color w:val="auto"/>
          <w:sz w:val="24"/>
          <w:szCs w:val="24"/>
        </w:rPr>
        <w:t> </w:t>
      </w:r>
      <w:r w:rsidRPr="00963F2F">
        <w:rPr>
          <w:rFonts w:ascii="Optima" w:eastAsiaTheme="minorEastAsia" w:hAnsi="Optima" w:cstheme="minorBidi"/>
          <w:b w:val="0"/>
          <w:bCs w:val="0"/>
          <w:color w:val="auto"/>
          <w:sz w:val="24"/>
          <w:szCs w:val="24"/>
        </w:rPr>
        <w:t>Council and mixed</w:t>
      </w:r>
      <w:r w:rsidRPr="00963F2F">
        <w:rPr>
          <w:rFonts w:ascii="Cambria Math" w:eastAsiaTheme="minorEastAsia" w:hAnsi="Cambria Math" w:cs="Cambria Math"/>
          <w:b w:val="0"/>
          <w:bCs w:val="0"/>
          <w:color w:val="auto"/>
          <w:sz w:val="24"/>
          <w:szCs w:val="24"/>
        </w:rPr>
        <w:t>‑</w:t>
      </w:r>
      <w:r w:rsidRPr="00963F2F">
        <w:rPr>
          <w:rFonts w:ascii="Optima" w:eastAsiaTheme="minorEastAsia" w:hAnsi="Optima" w:cstheme="minorBidi"/>
          <w:b w:val="0"/>
          <w:bCs w:val="0"/>
          <w:color w:val="auto"/>
          <w:sz w:val="24"/>
          <w:szCs w:val="24"/>
        </w:rPr>
        <w:t>age unstructured time promote empathy, leadership and mutual respect.</w:t>
      </w:r>
    </w:p>
    <w:p w14:paraId="37E2C50B" w14:textId="597A68F1" w:rsidR="00D41386" w:rsidRPr="00963F2F" w:rsidRDefault="00D41386" w:rsidP="00D41386">
      <w:pPr>
        <w:pStyle w:val="Heading2"/>
        <w:numPr>
          <w:ilvl w:val="0"/>
          <w:numId w:val="16"/>
        </w:numPr>
        <w:spacing w:line="360" w:lineRule="auto"/>
        <w:rPr>
          <w:rFonts w:ascii="Optima" w:eastAsiaTheme="minorEastAsia" w:hAnsi="Optima" w:cstheme="minorBidi"/>
          <w:b w:val="0"/>
          <w:bCs w:val="0"/>
          <w:color w:val="auto"/>
          <w:sz w:val="24"/>
          <w:szCs w:val="24"/>
        </w:rPr>
      </w:pPr>
      <w:r w:rsidRPr="00963F2F">
        <w:rPr>
          <w:rFonts w:ascii="Optima" w:eastAsiaTheme="minorEastAsia" w:hAnsi="Optima" w:cstheme="minorBidi"/>
          <w:b w:val="0"/>
          <w:bCs w:val="0"/>
          <w:color w:val="auto"/>
          <w:sz w:val="24"/>
          <w:szCs w:val="24"/>
        </w:rPr>
        <w:t>Safe spaces– the Den and the garden offer calm retreats for pupils who need a sensory break before re</w:t>
      </w:r>
      <w:r w:rsidRPr="00963F2F">
        <w:rPr>
          <w:rFonts w:ascii="Cambria Math" w:eastAsiaTheme="minorEastAsia" w:hAnsi="Cambria Math" w:cs="Cambria Math"/>
          <w:b w:val="0"/>
          <w:bCs w:val="0"/>
          <w:color w:val="auto"/>
          <w:sz w:val="24"/>
          <w:szCs w:val="24"/>
        </w:rPr>
        <w:t>‑</w:t>
      </w:r>
      <w:r w:rsidRPr="00963F2F">
        <w:rPr>
          <w:rFonts w:ascii="Optima" w:eastAsiaTheme="minorEastAsia" w:hAnsi="Optima" w:cstheme="minorBidi"/>
          <w:b w:val="0"/>
          <w:bCs w:val="0"/>
          <w:color w:val="auto"/>
          <w:sz w:val="24"/>
          <w:szCs w:val="24"/>
        </w:rPr>
        <w:t>joining lessons.</w:t>
      </w:r>
    </w:p>
    <w:p w14:paraId="11AE0CDE" w14:textId="77777777" w:rsidR="00D41386" w:rsidRPr="00963F2F" w:rsidRDefault="00D41386" w:rsidP="00D41386">
      <w:pPr>
        <w:pStyle w:val="Heading2"/>
        <w:spacing w:line="360" w:lineRule="auto"/>
        <w:rPr>
          <w:rFonts w:ascii="Optima" w:eastAsiaTheme="minorEastAsia" w:hAnsi="Optima" w:cstheme="minorBidi"/>
          <w:b w:val="0"/>
          <w:bCs w:val="0"/>
          <w:color w:val="auto"/>
          <w:sz w:val="24"/>
          <w:szCs w:val="24"/>
        </w:rPr>
      </w:pPr>
    </w:p>
    <w:p w14:paraId="5D305A44" w14:textId="5C0F4B72" w:rsidR="00D41386" w:rsidRPr="00963F2F" w:rsidRDefault="00D41386" w:rsidP="00D41386">
      <w:pPr>
        <w:pStyle w:val="Heading2"/>
        <w:spacing w:line="360" w:lineRule="auto"/>
        <w:rPr>
          <w:rFonts w:ascii="Optima" w:eastAsiaTheme="minorEastAsia" w:hAnsi="Optima" w:cstheme="minorBidi"/>
          <w:b w:val="0"/>
          <w:bCs w:val="0"/>
          <w:color w:val="auto"/>
          <w:sz w:val="24"/>
          <w:szCs w:val="24"/>
        </w:rPr>
      </w:pPr>
      <w:r w:rsidRPr="00963F2F">
        <w:rPr>
          <w:rFonts w:ascii="Optima" w:eastAsiaTheme="minorEastAsia" w:hAnsi="Optima" w:cstheme="minorBidi"/>
          <w:b w:val="0"/>
          <w:bCs w:val="0"/>
          <w:color w:val="auto"/>
          <w:sz w:val="24"/>
          <w:szCs w:val="24"/>
        </w:rPr>
        <w:lastRenderedPageBreak/>
        <w:t xml:space="preserve">The result is a community where emotional growth is valued as highly as academic progress, and where every child—whether they are following the full GCSE pathway or our experiential Explorers </w:t>
      </w:r>
      <w:proofErr w:type="spellStart"/>
      <w:r w:rsidRPr="00963F2F">
        <w:rPr>
          <w:rFonts w:ascii="Optima" w:eastAsiaTheme="minorEastAsia" w:hAnsi="Optima" w:cstheme="minorBidi"/>
          <w:b w:val="0"/>
          <w:bCs w:val="0"/>
          <w:color w:val="auto"/>
          <w:sz w:val="24"/>
          <w:szCs w:val="24"/>
        </w:rPr>
        <w:t>programme</w:t>
      </w:r>
      <w:proofErr w:type="spellEnd"/>
      <w:r w:rsidRPr="00963F2F">
        <w:rPr>
          <w:rFonts w:ascii="Optima" w:eastAsiaTheme="minorEastAsia" w:hAnsi="Optima" w:cstheme="minorBidi"/>
          <w:b w:val="0"/>
          <w:bCs w:val="0"/>
          <w:color w:val="auto"/>
          <w:sz w:val="24"/>
          <w:szCs w:val="24"/>
        </w:rPr>
        <w:t>—feels known, supported and ready to thrive.</w:t>
      </w:r>
      <w:r w:rsidRPr="00963F2F">
        <w:rPr>
          <w:rFonts w:ascii="Optima" w:hAnsi="Optima"/>
          <w:noProof/>
          <w:sz w:val="24"/>
          <w:szCs w:val="24"/>
        </w:rPr>
        <w:t xml:space="preserve"> </w:t>
      </w:r>
    </w:p>
    <w:p w14:paraId="1607EA4B" w14:textId="51CE3F43" w:rsidR="00D41386" w:rsidRPr="00963F2F" w:rsidRDefault="00D41386" w:rsidP="00D41386">
      <w:pPr>
        <w:rPr>
          <w:rFonts w:ascii="Optima" w:hAnsi="Optima"/>
          <w:sz w:val="24"/>
          <w:szCs w:val="24"/>
        </w:rPr>
      </w:pPr>
      <w:r w:rsidRPr="00963F2F">
        <w:rPr>
          <w:rFonts w:ascii="Optima" w:hAnsi="Optima"/>
          <w:noProof/>
          <w:sz w:val="24"/>
          <w:szCs w:val="24"/>
        </w:rPr>
        <w:drawing>
          <wp:anchor distT="0" distB="0" distL="114300" distR="114300" simplePos="0" relativeHeight="251679744" behindDoc="0" locked="0" layoutInCell="1" allowOverlap="1" wp14:anchorId="6BDDF7BA" wp14:editId="6FD349A7">
            <wp:simplePos x="0" y="0"/>
            <wp:positionH relativeFrom="column">
              <wp:posOffset>1047750</wp:posOffset>
            </wp:positionH>
            <wp:positionV relativeFrom="paragraph">
              <wp:posOffset>124460</wp:posOffset>
            </wp:positionV>
            <wp:extent cx="3048000" cy="4064000"/>
            <wp:effectExtent l="127000" t="88900" r="127000" b="127000"/>
            <wp:wrapSquare wrapText="bothSides"/>
            <wp:docPr id="539261839" name="Picture 19" descr="A group of girls holding vege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61839" name="Picture 19" descr="A group of girls holding vegetables&#10;&#10;AI-generated content may be incorrect."/>
                    <pic:cNvPicPr/>
                  </pic:nvPicPr>
                  <pic:blipFill>
                    <a:blip r:embed="rId13"/>
                    <a:stretch>
                      <a:fillRect/>
                    </a:stretch>
                  </pic:blipFill>
                  <pic:spPr>
                    <a:xfrm>
                      <a:off x="0" y="0"/>
                      <a:ext cx="3048000" cy="406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303D6B2" w14:textId="4C070330" w:rsidR="00D41386" w:rsidRPr="00963F2F" w:rsidRDefault="00D41386" w:rsidP="00D41386">
      <w:pPr>
        <w:pStyle w:val="Heading2"/>
        <w:spacing w:line="360" w:lineRule="auto"/>
        <w:rPr>
          <w:rFonts w:ascii="Optima" w:eastAsiaTheme="minorEastAsia" w:hAnsi="Optima" w:cstheme="minorBidi"/>
          <w:b w:val="0"/>
          <w:bCs w:val="0"/>
          <w:color w:val="auto"/>
          <w:sz w:val="24"/>
          <w:szCs w:val="24"/>
        </w:rPr>
      </w:pPr>
    </w:p>
    <w:p w14:paraId="4B6505CF" w14:textId="77777777" w:rsidR="00D41386" w:rsidRPr="00963F2F" w:rsidRDefault="00D41386" w:rsidP="00D41386">
      <w:pPr>
        <w:pStyle w:val="Heading2"/>
        <w:spacing w:line="360" w:lineRule="auto"/>
        <w:rPr>
          <w:rFonts w:ascii="Optima" w:hAnsi="Optima"/>
          <w:sz w:val="24"/>
          <w:szCs w:val="24"/>
        </w:rPr>
      </w:pPr>
    </w:p>
    <w:p w14:paraId="7F67DDCF" w14:textId="77777777" w:rsidR="00D41386" w:rsidRPr="00963F2F" w:rsidRDefault="00D41386" w:rsidP="00D41386">
      <w:pPr>
        <w:pStyle w:val="Heading2"/>
        <w:spacing w:line="360" w:lineRule="auto"/>
        <w:rPr>
          <w:rFonts w:ascii="Optima" w:hAnsi="Optima"/>
          <w:sz w:val="24"/>
          <w:szCs w:val="24"/>
        </w:rPr>
      </w:pPr>
    </w:p>
    <w:p w14:paraId="1D11D138" w14:textId="77777777" w:rsidR="00D41386" w:rsidRPr="00963F2F" w:rsidRDefault="00D41386" w:rsidP="00D41386">
      <w:pPr>
        <w:pStyle w:val="Heading2"/>
        <w:spacing w:line="360" w:lineRule="auto"/>
        <w:rPr>
          <w:rFonts w:ascii="Optima" w:hAnsi="Optima"/>
          <w:sz w:val="24"/>
          <w:szCs w:val="24"/>
        </w:rPr>
      </w:pPr>
    </w:p>
    <w:p w14:paraId="7DDA0ED4" w14:textId="77777777" w:rsidR="00D41386" w:rsidRPr="00963F2F" w:rsidRDefault="00D41386" w:rsidP="00D41386">
      <w:pPr>
        <w:pStyle w:val="Heading2"/>
        <w:spacing w:line="360" w:lineRule="auto"/>
        <w:rPr>
          <w:rFonts w:ascii="Optima" w:hAnsi="Optima"/>
          <w:sz w:val="24"/>
          <w:szCs w:val="24"/>
        </w:rPr>
      </w:pPr>
    </w:p>
    <w:p w14:paraId="5ACC0B6D" w14:textId="77777777" w:rsidR="00D41386" w:rsidRPr="00963F2F" w:rsidRDefault="00D41386" w:rsidP="00D41386">
      <w:pPr>
        <w:pStyle w:val="Heading2"/>
        <w:spacing w:line="360" w:lineRule="auto"/>
        <w:rPr>
          <w:rFonts w:ascii="Optima" w:hAnsi="Optima"/>
          <w:sz w:val="24"/>
          <w:szCs w:val="24"/>
        </w:rPr>
      </w:pPr>
    </w:p>
    <w:p w14:paraId="6C673778" w14:textId="77777777" w:rsidR="00D41386" w:rsidRPr="00963F2F" w:rsidRDefault="00D41386" w:rsidP="00D41386">
      <w:pPr>
        <w:pStyle w:val="Heading2"/>
        <w:spacing w:line="360" w:lineRule="auto"/>
        <w:rPr>
          <w:rFonts w:ascii="Optima" w:hAnsi="Optima"/>
          <w:sz w:val="24"/>
          <w:szCs w:val="24"/>
        </w:rPr>
      </w:pPr>
    </w:p>
    <w:p w14:paraId="67BB68A2" w14:textId="77777777" w:rsidR="00D41386" w:rsidRPr="00963F2F" w:rsidRDefault="00D41386" w:rsidP="00D41386">
      <w:pPr>
        <w:pStyle w:val="Heading2"/>
        <w:spacing w:line="360" w:lineRule="auto"/>
        <w:rPr>
          <w:rFonts w:ascii="Optima" w:hAnsi="Optima"/>
          <w:sz w:val="24"/>
          <w:szCs w:val="24"/>
        </w:rPr>
      </w:pPr>
    </w:p>
    <w:p w14:paraId="643BD2D6" w14:textId="77777777" w:rsidR="00D41386" w:rsidRPr="00963F2F" w:rsidRDefault="00D41386" w:rsidP="00D41386">
      <w:pPr>
        <w:pStyle w:val="Heading2"/>
        <w:spacing w:line="360" w:lineRule="auto"/>
        <w:rPr>
          <w:rFonts w:ascii="Optima" w:hAnsi="Optima"/>
          <w:sz w:val="24"/>
          <w:szCs w:val="24"/>
        </w:rPr>
      </w:pPr>
    </w:p>
    <w:p w14:paraId="333565D3" w14:textId="77777777" w:rsidR="00D41386" w:rsidRPr="00963F2F" w:rsidRDefault="00D41386" w:rsidP="00D41386">
      <w:pPr>
        <w:pStyle w:val="Heading2"/>
        <w:spacing w:line="360" w:lineRule="auto"/>
        <w:rPr>
          <w:rFonts w:ascii="Optima" w:hAnsi="Optima"/>
          <w:sz w:val="24"/>
          <w:szCs w:val="24"/>
        </w:rPr>
      </w:pPr>
    </w:p>
    <w:p w14:paraId="0D419338" w14:textId="77777777" w:rsidR="00D41386" w:rsidRPr="00963F2F" w:rsidRDefault="00D41386" w:rsidP="00D41386">
      <w:pPr>
        <w:pStyle w:val="Heading2"/>
        <w:spacing w:line="360" w:lineRule="auto"/>
        <w:rPr>
          <w:rFonts w:ascii="Optima" w:hAnsi="Optima"/>
          <w:sz w:val="24"/>
          <w:szCs w:val="24"/>
        </w:rPr>
      </w:pPr>
    </w:p>
    <w:p w14:paraId="38D1ABC9" w14:textId="229019FC" w:rsidR="00BA375A" w:rsidRPr="00963F2F" w:rsidRDefault="00963F2F" w:rsidP="00D41386">
      <w:pPr>
        <w:pStyle w:val="Heading2"/>
        <w:spacing w:line="360" w:lineRule="auto"/>
        <w:rPr>
          <w:rFonts w:ascii="Optima" w:hAnsi="Optima"/>
          <w:color w:val="7030A0"/>
          <w:sz w:val="32"/>
          <w:szCs w:val="32"/>
        </w:rPr>
      </w:pPr>
      <w:r w:rsidRPr="00963F2F">
        <w:rPr>
          <w:rFonts w:ascii="Optima" w:hAnsi="Optima"/>
          <w:color w:val="7030A0"/>
          <w:sz w:val="32"/>
          <w:szCs w:val="32"/>
        </w:rPr>
        <w:t>Communication Channels</w:t>
      </w:r>
    </w:p>
    <w:p w14:paraId="4E669FB9" w14:textId="6BD5B77D" w:rsidR="00D41386" w:rsidRPr="00963F2F" w:rsidRDefault="00D41386" w:rsidP="00D41386">
      <w:pPr>
        <w:pStyle w:val="BodyA"/>
        <w:spacing w:line="360" w:lineRule="auto"/>
        <w:jc w:val="both"/>
        <w:rPr>
          <w:rFonts w:ascii="Optima" w:hAnsi="Optima" w:cs="Times New Roman"/>
          <w:b/>
          <w:sz w:val="24"/>
          <w:szCs w:val="24"/>
        </w:rPr>
      </w:pPr>
      <w:r w:rsidRPr="00963F2F">
        <w:rPr>
          <w:rFonts w:ascii="Optima" w:hAnsi="Optima" w:cs="Times New Roman"/>
          <w:b/>
          <w:sz w:val="24"/>
          <w:szCs w:val="24"/>
        </w:rPr>
        <w:t>Contact details:</w:t>
      </w:r>
    </w:p>
    <w:p w14:paraId="520A6076" w14:textId="62BE9C09" w:rsidR="00D41386" w:rsidRPr="00963F2F" w:rsidRDefault="00D41386" w:rsidP="00D41386">
      <w:pPr>
        <w:pStyle w:val="BodyA"/>
        <w:spacing w:line="360" w:lineRule="auto"/>
        <w:jc w:val="both"/>
        <w:rPr>
          <w:rFonts w:ascii="Optima" w:hAnsi="Optima" w:cs="Times New Roman"/>
          <w:bCs/>
          <w:sz w:val="24"/>
          <w:szCs w:val="24"/>
        </w:rPr>
      </w:pPr>
      <w:r w:rsidRPr="00963F2F">
        <w:rPr>
          <w:rFonts w:ascii="Optima" w:hAnsi="Optima" w:cs="Times New Roman"/>
          <w:b/>
          <w:sz w:val="24"/>
          <w:szCs w:val="24"/>
        </w:rPr>
        <w:t>Phone no:</w:t>
      </w:r>
      <w:r w:rsidRPr="00963F2F">
        <w:rPr>
          <w:rFonts w:ascii="Optima" w:hAnsi="Optima" w:cs="Times New Roman"/>
          <w:bCs/>
          <w:sz w:val="24"/>
          <w:szCs w:val="24"/>
        </w:rPr>
        <w:t xml:space="preserve"> </w:t>
      </w:r>
      <w:r w:rsidR="007D18C6">
        <w:rPr>
          <w:rFonts w:ascii="Optima" w:hAnsi="Optima" w:cs="Times New Roman"/>
          <w:bCs/>
          <w:sz w:val="24"/>
          <w:szCs w:val="24"/>
        </w:rPr>
        <w:t>0751 565 4793</w:t>
      </w:r>
    </w:p>
    <w:p w14:paraId="6AB1C1C4" w14:textId="3E19A534" w:rsidR="00D41386" w:rsidRPr="00963F2F" w:rsidRDefault="00D41386" w:rsidP="00D41386">
      <w:pPr>
        <w:pStyle w:val="BodyA"/>
        <w:spacing w:line="360" w:lineRule="auto"/>
        <w:jc w:val="both"/>
        <w:rPr>
          <w:rStyle w:val="Hyperlink"/>
          <w:rFonts w:ascii="Optima" w:hAnsi="Optima" w:cs="Times New Roman"/>
          <w:bCs/>
          <w:sz w:val="24"/>
          <w:szCs w:val="24"/>
          <w:u w:val="none"/>
        </w:rPr>
      </w:pPr>
      <w:r w:rsidRPr="00963F2F">
        <w:rPr>
          <w:rStyle w:val="Hyperlink"/>
          <w:rFonts w:ascii="Optima" w:hAnsi="Optima" w:cs="Times New Roman"/>
          <w:b/>
          <w:sz w:val="24"/>
          <w:szCs w:val="24"/>
          <w:u w:val="none"/>
        </w:rPr>
        <w:t xml:space="preserve">Enquiries: </w:t>
      </w:r>
      <w:r w:rsidRPr="00963F2F">
        <w:rPr>
          <w:rStyle w:val="Hyperlink"/>
          <w:rFonts w:ascii="Optima" w:hAnsi="Optima" w:cs="Times New Roman"/>
          <w:bCs/>
          <w:sz w:val="24"/>
          <w:szCs w:val="24"/>
          <w:u w:val="none"/>
        </w:rPr>
        <w:t>hello@kimichi</w:t>
      </w:r>
      <w:r w:rsidR="007D18C6">
        <w:rPr>
          <w:rStyle w:val="Hyperlink"/>
          <w:rFonts w:ascii="Optima" w:hAnsi="Optima" w:cs="Times New Roman"/>
          <w:bCs/>
          <w:sz w:val="24"/>
          <w:szCs w:val="24"/>
          <w:u w:val="none"/>
        </w:rPr>
        <w:t>worcester</w:t>
      </w:r>
      <w:r w:rsidRPr="00963F2F">
        <w:rPr>
          <w:rStyle w:val="Hyperlink"/>
          <w:rFonts w:ascii="Optima" w:hAnsi="Optima" w:cs="Times New Roman"/>
          <w:bCs/>
          <w:sz w:val="24"/>
          <w:szCs w:val="24"/>
          <w:u w:val="none"/>
        </w:rPr>
        <w:t>.co.uk</w:t>
      </w:r>
    </w:p>
    <w:p w14:paraId="5710EC5A" w14:textId="78C4F39B" w:rsidR="00D41386" w:rsidRPr="00963F2F" w:rsidRDefault="00D41386" w:rsidP="00D41386">
      <w:pPr>
        <w:pStyle w:val="BodyA"/>
        <w:spacing w:line="360" w:lineRule="auto"/>
        <w:jc w:val="both"/>
        <w:rPr>
          <w:rStyle w:val="Hyperlink"/>
          <w:rFonts w:ascii="Optima" w:hAnsi="Optima" w:cs="Times New Roman"/>
          <w:bCs/>
          <w:sz w:val="24"/>
          <w:szCs w:val="24"/>
        </w:rPr>
      </w:pPr>
    </w:p>
    <w:p w14:paraId="2440A408" w14:textId="14491BAC" w:rsidR="00D41386" w:rsidRPr="00963F2F" w:rsidRDefault="00D41386" w:rsidP="00D41386">
      <w:pPr>
        <w:pStyle w:val="BodyA"/>
        <w:spacing w:line="360" w:lineRule="auto"/>
        <w:jc w:val="both"/>
        <w:rPr>
          <w:rStyle w:val="Hyperlink"/>
          <w:rFonts w:ascii="Optima" w:hAnsi="Optima" w:cs="Times New Roman"/>
          <w:bCs/>
          <w:sz w:val="24"/>
          <w:szCs w:val="24"/>
        </w:rPr>
      </w:pPr>
    </w:p>
    <w:p w14:paraId="3D5F8C12" w14:textId="53B76342" w:rsidR="00D41386" w:rsidRPr="00963F2F" w:rsidRDefault="00D41386" w:rsidP="00D41386">
      <w:pPr>
        <w:pStyle w:val="BodyA"/>
        <w:spacing w:line="360" w:lineRule="auto"/>
        <w:jc w:val="both"/>
        <w:rPr>
          <w:rFonts w:ascii="Optima" w:hAnsi="Optima"/>
          <w:b/>
          <w:bCs/>
          <w:color w:val="7030A0"/>
          <w:sz w:val="32"/>
          <w:szCs w:val="32"/>
        </w:rPr>
      </w:pPr>
      <w:r w:rsidRPr="00963F2F">
        <w:rPr>
          <w:rFonts w:ascii="Optima" w:hAnsi="Optima"/>
          <w:noProof/>
          <w:sz w:val="32"/>
          <w:szCs w:val="32"/>
        </w:rPr>
        <w:lastRenderedPageBreak/>
        <w:drawing>
          <wp:anchor distT="0" distB="0" distL="114300" distR="114300" simplePos="0" relativeHeight="251675648" behindDoc="0" locked="0" layoutInCell="1" allowOverlap="1" wp14:anchorId="39CCBC61" wp14:editId="43FF6224">
            <wp:simplePos x="0" y="0"/>
            <wp:positionH relativeFrom="column">
              <wp:posOffset>2749805</wp:posOffset>
            </wp:positionH>
            <wp:positionV relativeFrom="paragraph">
              <wp:posOffset>46990</wp:posOffset>
            </wp:positionV>
            <wp:extent cx="2976245" cy="3968115"/>
            <wp:effectExtent l="114300" t="88900" r="122555" b="121285"/>
            <wp:wrapSquare wrapText="bothSides"/>
            <wp:docPr id="911021851" name="Picture 2" descr="A group of people stand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21851" name="Picture 2" descr="A group of people standing around a table&#10;&#10;AI-generated content may be incorrect."/>
                    <pic:cNvPicPr/>
                  </pic:nvPicPr>
                  <pic:blipFill>
                    <a:blip r:embed="rId14"/>
                    <a:stretch>
                      <a:fillRect/>
                    </a:stretch>
                  </pic:blipFill>
                  <pic:spPr>
                    <a:xfrm>
                      <a:off x="0" y="0"/>
                      <a:ext cx="2976245" cy="3968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63F2F" w:rsidRPr="00963F2F">
        <w:rPr>
          <w:rFonts w:ascii="Optima" w:hAnsi="Optima"/>
          <w:b/>
          <w:bCs/>
          <w:color w:val="7030A0"/>
          <w:sz w:val="32"/>
          <w:szCs w:val="32"/>
        </w:rPr>
        <w:t>Clubs &amp; Enrichment</w:t>
      </w:r>
    </w:p>
    <w:p w14:paraId="016D59D2" w14:textId="0D454F94" w:rsidR="00D41386" w:rsidRPr="00963F2F" w:rsidRDefault="00D41386" w:rsidP="00D41386">
      <w:pPr>
        <w:pStyle w:val="BodyA"/>
        <w:spacing w:line="360" w:lineRule="auto"/>
        <w:jc w:val="both"/>
        <w:rPr>
          <w:rFonts w:ascii="Optima" w:eastAsiaTheme="minorEastAsia" w:hAnsi="Optima" w:cstheme="minorBidi"/>
          <w:color w:val="auto"/>
          <w:sz w:val="24"/>
          <w:szCs w:val="24"/>
        </w:rPr>
      </w:pPr>
      <w:r w:rsidRPr="00963F2F">
        <w:rPr>
          <w:rFonts w:ascii="Optima" w:eastAsiaTheme="minorEastAsia" w:hAnsi="Optima" w:cstheme="minorBidi"/>
          <w:color w:val="auto"/>
          <w:sz w:val="24"/>
          <w:szCs w:val="24"/>
        </w:rPr>
        <w:t>Life at Kimichi extends well beyond the timetable.</w:t>
      </w:r>
    </w:p>
    <w:p w14:paraId="4FBEB1B1" w14:textId="77777777" w:rsidR="00D41386" w:rsidRPr="00963F2F" w:rsidRDefault="00D41386" w:rsidP="00D41386">
      <w:pPr>
        <w:pStyle w:val="BodyA"/>
        <w:spacing w:line="360" w:lineRule="auto"/>
        <w:jc w:val="both"/>
        <w:rPr>
          <w:rFonts w:ascii="Optima" w:eastAsiaTheme="minorEastAsia" w:hAnsi="Optima" w:cstheme="minorBidi"/>
          <w:color w:val="auto"/>
          <w:sz w:val="24"/>
          <w:szCs w:val="24"/>
        </w:rPr>
      </w:pPr>
      <w:r w:rsidRPr="00963F2F">
        <w:rPr>
          <w:rFonts w:ascii="Optima" w:eastAsiaTheme="minorEastAsia" w:hAnsi="Optima" w:cstheme="minorBidi"/>
          <w:color w:val="auto"/>
          <w:sz w:val="24"/>
          <w:szCs w:val="24"/>
        </w:rPr>
        <w:t>Arts &amp; Culture – regular trips to theatre productions, Birmingham</w:t>
      </w:r>
      <w:r w:rsidRPr="00963F2F">
        <w:rPr>
          <w:rFonts w:ascii="Times New Roman" w:eastAsiaTheme="minorEastAsia" w:hAnsi="Times New Roman" w:cs="Times New Roman"/>
          <w:color w:val="auto"/>
          <w:sz w:val="24"/>
          <w:szCs w:val="24"/>
        </w:rPr>
        <w:t> </w:t>
      </w:r>
      <w:r w:rsidRPr="00963F2F">
        <w:rPr>
          <w:rFonts w:ascii="Optima" w:eastAsiaTheme="minorEastAsia" w:hAnsi="Optima" w:cstheme="minorBidi"/>
          <w:color w:val="auto"/>
          <w:sz w:val="24"/>
          <w:szCs w:val="24"/>
        </w:rPr>
        <w:t>Symphony</w:t>
      </w:r>
      <w:r w:rsidRPr="00963F2F">
        <w:rPr>
          <w:rFonts w:ascii="Times New Roman" w:eastAsiaTheme="minorEastAsia" w:hAnsi="Times New Roman" w:cs="Times New Roman"/>
          <w:color w:val="auto"/>
          <w:sz w:val="24"/>
          <w:szCs w:val="24"/>
        </w:rPr>
        <w:t> </w:t>
      </w:r>
      <w:r w:rsidRPr="00963F2F">
        <w:rPr>
          <w:rFonts w:ascii="Optima" w:eastAsiaTheme="minorEastAsia" w:hAnsi="Optima" w:cstheme="minorBidi"/>
          <w:color w:val="auto"/>
          <w:sz w:val="24"/>
          <w:szCs w:val="24"/>
        </w:rPr>
        <w:t xml:space="preserve">Hall concerts, and recitals at the Conservatoire; ticket prices are kept to a minimum and transport is </w:t>
      </w:r>
      <w:proofErr w:type="spellStart"/>
      <w:r w:rsidRPr="00963F2F">
        <w:rPr>
          <w:rFonts w:ascii="Optima" w:eastAsiaTheme="minorEastAsia" w:hAnsi="Optima" w:cstheme="minorBidi"/>
          <w:color w:val="auto"/>
          <w:sz w:val="24"/>
          <w:szCs w:val="24"/>
        </w:rPr>
        <w:t>organised</w:t>
      </w:r>
      <w:proofErr w:type="spellEnd"/>
      <w:r w:rsidRPr="00963F2F">
        <w:rPr>
          <w:rFonts w:ascii="Optima" w:eastAsiaTheme="minorEastAsia" w:hAnsi="Optima" w:cstheme="minorBidi"/>
          <w:color w:val="auto"/>
          <w:sz w:val="24"/>
          <w:szCs w:val="24"/>
        </w:rPr>
        <w:t xml:space="preserve"> by staff so everyone can experience world</w:t>
      </w:r>
      <w:r w:rsidRPr="00963F2F">
        <w:rPr>
          <w:rFonts w:ascii="Cambria Math" w:eastAsiaTheme="minorEastAsia" w:hAnsi="Cambria Math" w:cs="Cambria Math"/>
          <w:color w:val="auto"/>
          <w:sz w:val="24"/>
          <w:szCs w:val="24"/>
        </w:rPr>
        <w:t>‑</w:t>
      </w:r>
      <w:r w:rsidRPr="00963F2F">
        <w:rPr>
          <w:rFonts w:ascii="Optima" w:eastAsiaTheme="minorEastAsia" w:hAnsi="Optima" w:cstheme="minorBidi"/>
          <w:color w:val="auto"/>
          <w:sz w:val="24"/>
          <w:szCs w:val="24"/>
        </w:rPr>
        <w:t>class performance.</w:t>
      </w:r>
    </w:p>
    <w:p w14:paraId="0F796092" w14:textId="77777777" w:rsidR="00D41386" w:rsidRPr="007D18C6" w:rsidRDefault="00D41386" w:rsidP="00D41386">
      <w:pPr>
        <w:pStyle w:val="BodyA"/>
        <w:spacing w:line="360" w:lineRule="auto"/>
        <w:jc w:val="both"/>
        <w:rPr>
          <w:rFonts w:ascii="Optima" w:eastAsiaTheme="minorEastAsia" w:hAnsi="Optima" w:cstheme="minorBidi"/>
          <w:color w:val="auto"/>
          <w:sz w:val="24"/>
          <w:szCs w:val="24"/>
        </w:rPr>
      </w:pPr>
      <w:r w:rsidRPr="00963F2F">
        <w:rPr>
          <w:rFonts w:ascii="Optima" w:eastAsiaTheme="minorEastAsia" w:hAnsi="Optima" w:cstheme="minorBidi"/>
          <w:color w:val="auto"/>
          <w:sz w:val="24"/>
          <w:szCs w:val="24"/>
        </w:rPr>
        <w:t>Student</w:t>
      </w:r>
      <w:r w:rsidRPr="00963F2F">
        <w:rPr>
          <w:rFonts w:ascii="Cambria Math" w:eastAsiaTheme="minorEastAsia" w:hAnsi="Cambria Math" w:cs="Cambria Math"/>
          <w:color w:val="auto"/>
          <w:sz w:val="24"/>
          <w:szCs w:val="24"/>
        </w:rPr>
        <w:t>‑</w:t>
      </w:r>
      <w:r w:rsidRPr="00963F2F">
        <w:rPr>
          <w:rFonts w:ascii="Optima" w:eastAsiaTheme="minorEastAsia" w:hAnsi="Optima" w:cstheme="minorBidi"/>
          <w:color w:val="auto"/>
          <w:sz w:val="24"/>
          <w:szCs w:val="24"/>
        </w:rPr>
        <w:t>led societies – if a hobby isn’t on the list, pupils are encouraged to create it.  Recent start</w:t>
      </w:r>
      <w:r w:rsidRPr="00963F2F">
        <w:rPr>
          <w:rFonts w:ascii="Cambria Math" w:eastAsiaTheme="minorEastAsia" w:hAnsi="Cambria Math" w:cs="Cambria Math"/>
          <w:color w:val="auto"/>
          <w:sz w:val="24"/>
          <w:szCs w:val="24"/>
        </w:rPr>
        <w:t>‑</w:t>
      </w:r>
      <w:r w:rsidRPr="00963F2F">
        <w:rPr>
          <w:rFonts w:ascii="Optima" w:eastAsiaTheme="minorEastAsia" w:hAnsi="Optima" w:cstheme="minorBidi"/>
          <w:color w:val="auto"/>
          <w:sz w:val="24"/>
          <w:szCs w:val="24"/>
        </w:rPr>
        <w:t>ups include Dungeons</w:t>
      </w:r>
      <w:r w:rsidRPr="00963F2F">
        <w:rPr>
          <w:rFonts w:ascii="Times New Roman" w:eastAsiaTheme="minorEastAsia" w:hAnsi="Times New Roman" w:cs="Times New Roman"/>
          <w:color w:val="auto"/>
          <w:sz w:val="24"/>
          <w:szCs w:val="24"/>
        </w:rPr>
        <w:t> </w:t>
      </w:r>
      <w:r w:rsidRPr="00963F2F">
        <w:rPr>
          <w:rFonts w:ascii="Optima" w:eastAsiaTheme="minorEastAsia" w:hAnsi="Optima" w:cstheme="minorBidi"/>
          <w:color w:val="auto"/>
          <w:sz w:val="24"/>
          <w:szCs w:val="24"/>
        </w:rPr>
        <w:t>&amp;</w:t>
      </w:r>
      <w:r w:rsidRPr="00963F2F">
        <w:rPr>
          <w:rFonts w:ascii="Times New Roman" w:eastAsiaTheme="minorEastAsia" w:hAnsi="Times New Roman" w:cs="Times New Roman"/>
          <w:color w:val="auto"/>
          <w:sz w:val="24"/>
          <w:szCs w:val="24"/>
        </w:rPr>
        <w:t> </w:t>
      </w:r>
      <w:r w:rsidRPr="00963F2F">
        <w:rPr>
          <w:rFonts w:ascii="Optima" w:eastAsiaTheme="minorEastAsia" w:hAnsi="Optima" w:cstheme="minorBidi"/>
          <w:color w:val="auto"/>
          <w:sz w:val="24"/>
          <w:szCs w:val="24"/>
        </w:rPr>
        <w:t xml:space="preserve">Dragons, Manga Art club and </w:t>
      </w:r>
      <w:r w:rsidRPr="007D18C6">
        <w:rPr>
          <w:rFonts w:ascii="Optima" w:eastAsiaTheme="minorEastAsia" w:hAnsi="Optima" w:cstheme="minorBidi"/>
          <w:color w:val="auto"/>
          <w:sz w:val="24"/>
          <w:szCs w:val="24"/>
        </w:rPr>
        <w:t>Debate Club.  We provide the room, the supervision and a small budget; the ideas come from the children.</w:t>
      </w:r>
    </w:p>
    <w:p w14:paraId="5C09F32D" w14:textId="77777777" w:rsidR="00D41386" w:rsidRPr="007D18C6" w:rsidRDefault="00D41386" w:rsidP="00D41386">
      <w:pPr>
        <w:pStyle w:val="BodyA"/>
        <w:spacing w:line="360" w:lineRule="auto"/>
        <w:jc w:val="both"/>
        <w:rPr>
          <w:rFonts w:ascii="Optima" w:eastAsiaTheme="minorEastAsia" w:hAnsi="Optima" w:cstheme="minorBidi"/>
          <w:color w:val="auto"/>
          <w:sz w:val="24"/>
          <w:szCs w:val="24"/>
        </w:rPr>
      </w:pPr>
      <w:r w:rsidRPr="007D18C6">
        <w:rPr>
          <w:rFonts w:ascii="Optima" w:eastAsiaTheme="minorEastAsia" w:hAnsi="Optima" w:cstheme="minorBidi"/>
          <w:color w:val="auto"/>
          <w:sz w:val="24"/>
          <w:szCs w:val="24"/>
        </w:rPr>
        <w:t>Active bodies, active minds – Among Us live, cricket at lunchtime, and a relaunched Dance</w:t>
      </w:r>
      <w:r w:rsidRPr="007D18C6">
        <w:rPr>
          <w:rFonts w:ascii="Times New Roman" w:eastAsiaTheme="minorEastAsia" w:hAnsi="Times New Roman" w:cs="Times New Roman"/>
          <w:color w:val="auto"/>
          <w:sz w:val="24"/>
          <w:szCs w:val="24"/>
        </w:rPr>
        <w:t> </w:t>
      </w:r>
      <w:r w:rsidRPr="007D18C6">
        <w:rPr>
          <w:rFonts w:ascii="Optima" w:eastAsiaTheme="minorEastAsia" w:hAnsi="Optima" w:cstheme="minorBidi"/>
          <w:color w:val="auto"/>
          <w:sz w:val="24"/>
          <w:szCs w:val="24"/>
        </w:rPr>
        <w:t>Club that will work towards local festival entries.</w:t>
      </w:r>
    </w:p>
    <w:p w14:paraId="42580D5A" w14:textId="4300308A" w:rsidR="00D41386" w:rsidRPr="007D18C6" w:rsidRDefault="00D41386" w:rsidP="0057749F">
      <w:pPr>
        <w:pStyle w:val="BodyA"/>
        <w:spacing w:line="360" w:lineRule="auto"/>
        <w:jc w:val="both"/>
        <w:rPr>
          <w:rFonts w:ascii="Optima" w:hAnsi="Optima" w:cs="Times New Roman"/>
          <w:sz w:val="24"/>
          <w:szCs w:val="24"/>
          <w:u w:val="single"/>
        </w:rPr>
      </w:pPr>
      <w:r w:rsidRPr="007D18C6">
        <w:rPr>
          <w:rFonts w:ascii="Optima" w:eastAsiaTheme="minorEastAsia" w:hAnsi="Optima" w:cstheme="minorBidi"/>
          <w:color w:val="auto"/>
          <w:sz w:val="24"/>
          <w:szCs w:val="24"/>
        </w:rPr>
        <w:t xml:space="preserve">Service &amp; enterprise – houses tend their </w:t>
      </w:r>
      <w:proofErr w:type="gramStart"/>
      <w:r w:rsidRPr="007D18C6">
        <w:rPr>
          <w:rFonts w:ascii="Optima" w:eastAsiaTheme="minorEastAsia" w:hAnsi="Optima" w:cstheme="minorBidi"/>
          <w:color w:val="auto"/>
          <w:sz w:val="24"/>
          <w:szCs w:val="24"/>
        </w:rPr>
        <w:t>allotments,</w:t>
      </w:r>
      <w:proofErr w:type="gramEnd"/>
      <w:r w:rsidRPr="007D18C6">
        <w:rPr>
          <w:rFonts w:ascii="Optima" w:eastAsiaTheme="minorEastAsia" w:hAnsi="Optima" w:cstheme="minorBidi"/>
          <w:color w:val="auto"/>
          <w:sz w:val="24"/>
          <w:szCs w:val="24"/>
        </w:rPr>
        <w:t xml:space="preserve"> pupils make and sell produce at the winter fair</w:t>
      </w:r>
      <w:r w:rsidR="007D18C6">
        <w:rPr>
          <w:rFonts w:ascii="Optima" w:eastAsiaTheme="minorEastAsia" w:hAnsi="Optima" w:cstheme="minorBidi"/>
          <w:color w:val="auto"/>
          <w:sz w:val="24"/>
          <w:szCs w:val="24"/>
        </w:rPr>
        <w:t xml:space="preserve"> and </w:t>
      </w:r>
      <w:r w:rsidRPr="007D18C6">
        <w:rPr>
          <w:rFonts w:ascii="Optima" w:eastAsiaTheme="minorEastAsia" w:hAnsi="Optima" w:cstheme="minorBidi"/>
          <w:color w:val="auto"/>
          <w:sz w:val="24"/>
          <w:szCs w:val="24"/>
        </w:rPr>
        <w:t>pupils perform in care</w:t>
      </w:r>
      <w:r w:rsidRPr="007D18C6">
        <w:rPr>
          <w:rFonts w:ascii="Cambria Math" w:eastAsiaTheme="minorEastAsia" w:hAnsi="Cambria Math" w:cs="Cambria Math"/>
          <w:color w:val="auto"/>
          <w:sz w:val="24"/>
          <w:szCs w:val="24"/>
        </w:rPr>
        <w:t>‑</w:t>
      </w:r>
      <w:r w:rsidRPr="007D18C6">
        <w:rPr>
          <w:rFonts w:ascii="Optima" w:eastAsiaTheme="minorEastAsia" w:hAnsi="Optima" w:cstheme="minorBidi"/>
          <w:color w:val="auto"/>
          <w:sz w:val="24"/>
          <w:szCs w:val="24"/>
        </w:rPr>
        <w:t>homes</w:t>
      </w:r>
      <w:r w:rsidR="007D18C6">
        <w:rPr>
          <w:rFonts w:ascii="Optima" w:eastAsiaTheme="minorEastAsia" w:hAnsi="Optima" w:cstheme="minorBidi"/>
          <w:color w:val="auto"/>
          <w:sz w:val="24"/>
          <w:szCs w:val="24"/>
        </w:rPr>
        <w:t>.</w:t>
      </w:r>
    </w:p>
    <w:p w14:paraId="04479BA0" w14:textId="04C2DAFF" w:rsidR="00D41386" w:rsidRPr="00963F2F" w:rsidRDefault="00D41386" w:rsidP="00D41386">
      <w:pPr>
        <w:pStyle w:val="Heading2"/>
        <w:spacing w:line="360" w:lineRule="auto"/>
        <w:rPr>
          <w:rFonts w:ascii="Optima" w:eastAsiaTheme="minorEastAsia" w:hAnsi="Optima" w:cstheme="minorBidi"/>
          <w:b w:val="0"/>
          <w:bCs w:val="0"/>
          <w:color w:val="auto"/>
          <w:sz w:val="24"/>
          <w:szCs w:val="24"/>
        </w:rPr>
      </w:pPr>
      <w:r w:rsidRPr="00963F2F">
        <w:rPr>
          <w:rFonts w:ascii="Optima" w:eastAsiaTheme="minorEastAsia" w:hAnsi="Optima" w:cstheme="minorBidi"/>
          <w:b w:val="0"/>
          <w:bCs w:val="0"/>
          <w:color w:val="auto"/>
          <w:sz w:val="24"/>
          <w:szCs w:val="24"/>
        </w:rPr>
        <w:t>Whether a child dreams of leading a jazz combo, coding a game or planting a pollinator garden, we’ll help them find—or found—the club that makes Monday mornings exciting.</w:t>
      </w:r>
    </w:p>
    <w:p w14:paraId="224D35E4" w14:textId="4700037E" w:rsidR="00D41386" w:rsidRPr="00963F2F" w:rsidRDefault="00D41386" w:rsidP="00D41386">
      <w:pPr>
        <w:rPr>
          <w:rFonts w:ascii="Optima" w:hAnsi="Optima"/>
          <w:sz w:val="24"/>
          <w:szCs w:val="24"/>
        </w:rPr>
      </w:pPr>
    </w:p>
    <w:p w14:paraId="21303DCB" w14:textId="26AADF5C" w:rsidR="00BA375A" w:rsidRPr="00963F2F" w:rsidRDefault="00963F2F" w:rsidP="00D41386">
      <w:pPr>
        <w:pStyle w:val="Heading2"/>
        <w:spacing w:line="360" w:lineRule="auto"/>
        <w:rPr>
          <w:rFonts w:ascii="Optima" w:hAnsi="Optima"/>
          <w:color w:val="7030A0"/>
          <w:sz w:val="32"/>
          <w:szCs w:val="32"/>
        </w:rPr>
      </w:pPr>
      <w:r w:rsidRPr="00963F2F">
        <w:rPr>
          <w:rFonts w:ascii="Optima" w:hAnsi="Optima"/>
          <w:color w:val="7030A0"/>
          <w:sz w:val="32"/>
          <w:szCs w:val="32"/>
        </w:rPr>
        <w:lastRenderedPageBreak/>
        <w:t>Transport &amp; Parking</w:t>
      </w:r>
    </w:p>
    <w:p w14:paraId="6BE82C5C" w14:textId="1E2E4E6C" w:rsidR="00D41386" w:rsidRPr="00963F2F" w:rsidRDefault="00D41386" w:rsidP="00D41386">
      <w:pPr>
        <w:pStyle w:val="NormalWeb"/>
        <w:spacing w:line="360" w:lineRule="auto"/>
        <w:rPr>
          <w:rFonts w:ascii="Optima" w:hAnsi="Optima"/>
          <w:color w:val="000000"/>
        </w:rPr>
      </w:pPr>
      <w:r w:rsidRPr="00963F2F">
        <w:rPr>
          <w:rFonts w:ascii="Optima" w:hAnsi="Optima"/>
          <w:color w:val="000000"/>
        </w:rPr>
        <w:t>For everyone’s safety we operate a</w:t>
      </w:r>
      <w:r w:rsidRPr="00963F2F">
        <w:rPr>
          <w:rStyle w:val="apple-converted-space"/>
          <w:rFonts w:ascii="Optima" w:hAnsi="Optima"/>
          <w:color w:val="000000"/>
        </w:rPr>
        <w:t> </w:t>
      </w:r>
      <w:r w:rsidRPr="00963F2F">
        <w:rPr>
          <w:rStyle w:val="Strong"/>
          <w:rFonts w:ascii="Optima" w:hAnsi="Optima"/>
          <w:color w:val="000000"/>
        </w:rPr>
        <w:t>restricted</w:t>
      </w:r>
      <w:r w:rsidRPr="00963F2F">
        <w:rPr>
          <w:rStyle w:val="Strong"/>
          <w:rFonts w:ascii="Optima" w:hAnsi="Optima"/>
          <w:color w:val="000000"/>
        </w:rPr>
        <w:noBreakHyphen/>
        <w:t>access policy</w:t>
      </w:r>
      <w:r w:rsidRPr="00963F2F">
        <w:rPr>
          <w:rStyle w:val="apple-converted-space"/>
          <w:rFonts w:ascii="Optima" w:hAnsi="Optima"/>
          <w:color w:val="000000"/>
        </w:rPr>
        <w:t> </w:t>
      </w:r>
      <w:r w:rsidRPr="00963F2F">
        <w:rPr>
          <w:rFonts w:ascii="Optima" w:hAnsi="Optima"/>
          <w:color w:val="000000"/>
        </w:rPr>
        <w:t>on the school drive.</w:t>
      </w:r>
      <w:r w:rsidRPr="00963F2F">
        <w:rPr>
          <w:color w:val="000000"/>
        </w:rPr>
        <w:t> </w:t>
      </w:r>
      <w:r w:rsidRPr="00963F2F">
        <w:rPr>
          <w:rFonts w:ascii="Optima" w:hAnsi="Optima"/>
          <w:color w:val="000000"/>
        </w:rPr>
        <w:t>Pupils often use the front forecourt for outdoor learning or recreation, and vehicles manoeuvring at speed pose an obvious risk.</w:t>
      </w:r>
    </w:p>
    <w:p w14:paraId="6703B314" w14:textId="4F0A0809" w:rsidR="00D41386" w:rsidRPr="00963F2F" w:rsidRDefault="00D41386" w:rsidP="00D41386">
      <w:pPr>
        <w:pStyle w:val="NormalWeb"/>
        <w:numPr>
          <w:ilvl w:val="0"/>
          <w:numId w:val="17"/>
        </w:numPr>
        <w:spacing w:line="360" w:lineRule="auto"/>
        <w:rPr>
          <w:rFonts w:ascii="Optima" w:hAnsi="Optima"/>
          <w:color w:val="000000"/>
        </w:rPr>
      </w:pPr>
      <w:r w:rsidRPr="00963F2F">
        <w:rPr>
          <w:rStyle w:val="Strong"/>
          <w:rFonts w:ascii="Optima" w:hAnsi="Optima"/>
          <w:color w:val="000000"/>
        </w:rPr>
        <w:t>Drop</w:t>
      </w:r>
      <w:r w:rsidRPr="00963F2F">
        <w:rPr>
          <w:rStyle w:val="Strong"/>
          <w:rFonts w:ascii="Optima" w:hAnsi="Optima"/>
          <w:color w:val="000000"/>
        </w:rPr>
        <w:noBreakHyphen/>
        <w:t>off / collection:</w:t>
      </w:r>
      <w:r w:rsidRPr="00963F2F">
        <w:rPr>
          <w:rStyle w:val="apple-converted-space"/>
          <w:rFonts w:ascii="Optima" w:hAnsi="Optima"/>
          <w:color w:val="000000"/>
        </w:rPr>
        <w:t> </w:t>
      </w:r>
      <w:r w:rsidRPr="00963F2F">
        <w:rPr>
          <w:rFonts w:ascii="Optima" w:hAnsi="Optima"/>
          <w:color w:val="000000"/>
        </w:rPr>
        <w:t>unless you hold a blue badge or have pre</w:t>
      </w:r>
      <w:r w:rsidRPr="00963F2F">
        <w:rPr>
          <w:rFonts w:ascii="Optima" w:hAnsi="Optima"/>
          <w:color w:val="000000"/>
        </w:rPr>
        <w:noBreakHyphen/>
        <w:t xml:space="preserve">arranged authorisation, please set your child down on </w:t>
      </w:r>
      <w:r w:rsidR="007D18C6">
        <w:rPr>
          <w:rFonts w:ascii="Optima" w:hAnsi="Optima"/>
          <w:color w:val="000000"/>
        </w:rPr>
        <w:t>the</w:t>
      </w:r>
      <w:r w:rsidRPr="00963F2F">
        <w:rPr>
          <w:rFonts w:ascii="Optima" w:hAnsi="Optima"/>
          <w:color w:val="000000"/>
        </w:rPr>
        <w:t xml:space="preserve"> side street and allow them to walk the short drive.</w:t>
      </w:r>
    </w:p>
    <w:p w14:paraId="13F9FE27" w14:textId="3116C3AC" w:rsidR="00D41386" w:rsidRPr="00963F2F" w:rsidRDefault="00D41386" w:rsidP="00D41386">
      <w:pPr>
        <w:pStyle w:val="NormalWeb"/>
        <w:numPr>
          <w:ilvl w:val="0"/>
          <w:numId w:val="17"/>
        </w:numPr>
        <w:spacing w:line="360" w:lineRule="auto"/>
        <w:rPr>
          <w:rFonts w:ascii="Optima" w:hAnsi="Optima"/>
          <w:color w:val="000000"/>
        </w:rPr>
      </w:pPr>
      <w:r w:rsidRPr="00963F2F">
        <w:rPr>
          <w:rStyle w:val="Strong"/>
          <w:rFonts w:ascii="Optima" w:hAnsi="Optima"/>
          <w:color w:val="000000"/>
        </w:rPr>
        <w:t>No vehicular access during the school day:</w:t>
      </w:r>
      <w:r w:rsidRPr="00963F2F">
        <w:rPr>
          <w:rStyle w:val="apple-converted-space"/>
          <w:rFonts w:ascii="Optima" w:hAnsi="Optima"/>
          <w:color w:val="000000"/>
        </w:rPr>
        <w:t> </w:t>
      </w:r>
      <w:r w:rsidRPr="00963F2F">
        <w:rPr>
          <w:rFonts w:ascii="Optima" w:hAnsi="Optima"/>
          <w:color w:val="000000"/>
        </w:rPr>
        <w:t>between</w:t>
      </w:r>
      <w:r w:rsidRPr="00963F2F">
        <w:rPr>
          <w:rStyle w:val="apple-converted-space"/>
          <w:rFonts w:ascii="Optima" w:hAnsi="Optima"/>
          <w:color w:val="000000"/>
        </w:rPr>
        <w:t> </w:t>
      </w:r>
      <w:r w:rsidRPr="00963F2F">
        <w:rPr>
          <w:rStyle w:val="Strong"/>
          <w:rFonts w:ascii="Optima" w:hAnsi="Optima"/>
          <w:color w:val="000000"/>
        </w:rPr>
        <w:t>09:00 and 16:45</w:t>
      </w:r>
      <w:r w:rsidRPr="00963F2F">
        <w:rPr>
          <w:rStyle w:val="apple-converted-space"/>
          <w:rFonts w:ascii="Optima" w:hAnsi="Optima"/>
          <w:color w:val="000000"/>
        </w:rPr>
        <w:t> </w:t>
      </w:r>
      <w:r w:rsidRPr="00963F2F">
        <w:rPr>
          <w:rFonts w:ascii="Optima" w:hAnsi="Optima"/>
          <w:color w:val="000000"/>
        </w:rPr>
        <w:t>the gates remain closed to parent traffic.</w:t>
      </w:r>
      <w:r w:rsidRPr="00963F2F">
        <w:rPr>
          <w:color w:val="000000"/>
        </w:rPr>
        <w:t> </w:t>
      </w:r>
      <w:r w:rsidRPr="00963F2F">
        <w:rPr>
          <w:rFonts w:ascii="Optima" w:hAnsi="Optima"/>
          <w:color w:val="000000"/>
        </w:rPr>
        <w:t>If you must collect a pupil for an appointment, park on the road and report to the front door; a member of staff will escort your child out.</w:t>
      </w:r>
    </w:p>
    <w:p w14:paraId="7897E99E" w14:textId="6CF4A34A" w:rsidR="00D41386" w:rsidRPr="00963F2F" w:rsidRDefault="00D41386" w:rsidP="00D41386">
      <w:pPr>
        <w:pStyle w:val="NormalWeb"/>
        <w:numPr>
          <w:ilvl w:val="0"/>
          <w:numId w:val="17"/>
        </w:numPr>
        <w:spacing w:line="360" w:lineRule="auto"/>
        <w:rPr>
          <w:rFonts w:ascii="Optima" w:hAnsi="Optima"/>
          <w:color w:val="000000"/>
        </w:rPr>
      </w:pPr>
      <w:r w:rsidRPr="00963F2F">
        <w:rPr>
          <w:rStyle w:val="Strong"/>
          <w:rFonts w:ascii="Optima" w:hAnsi="Optima"/>
          <w:color w:val="000000"/>
        </w:rPr>
        <w:t>Authorised drivers:</w:t>
      </w:r>
      <w:r w:rsidRPr="00963F2F">
        <w:rPr>
          <w:rStyle w:val="apple-converted-space"/>
          <w:rFonts w:ascii="Optima" w:hAnsi="Optima"/>
          <w:color w:val="000000"/>
        </w:rPr>
        <w:t> </w:t>
      </w:r>
      <w:r w:rsidRPr="00963F2F">
        <w:rPr>
          <w:rFonts w:ascii="Optima" w:hAnsi="Optima"/>
          <w:color w:val="000000"/>
        </w:rPr>
        <w:t>staff, deliveries and approved taxis may enter at</w:t>
      </w:r>
      <w:r w:rsidRPr="00963F2F">
        <w:rPr>
          <w:rStyle w:val="apple-converted-space"/>
          <w:rFonts w:ascii="Optima" w:hAnsi="Optima"/>
          <w:color w:val="000000"/>
        </w:rPr>
        <w:t> </w:t>
      </w:r>
      <w:r w:rsidRPr="00963F2F">
        <w:rPr>
          <w:rStyle w:val="Strong"/>
          <w:rFonts w:ascii="Optima" w:hAnsi="Optima"/>
          <w:color w:val="000000"/>
        </w:rPr>
        <w:t>no more than 5</w:t>
      </w:r>
      <w:r w:rsidRPr="00963F2F">
        <w:rPr>
          <w:rStyle w:val="Strong"/>
          <w:color w:val="000000"/>
        </w:rPr>
        <w:t> </w:t>
      </w:r>
      <w:r w:rsidRPr="00963F2F">
        <w:rPr>
          <w:rStyle w:val="Strong"/>
          <w:rFonts w:ascii="Optima" w:hAnsi="Optima"/>
          <w:color w:val="000000"/>
        </w:rPr>
        <w:t>mph</w:t>
      </w:r>
      <w:r w:rsidRPr="00963F2F">
        <w:rPr>
          <w:rFonts w:ascii="Optima" w:hAnsi="Optima"/>
          <w:color w:val="000000"/>
        </w:rPr>
        <w:t xml:space="preserve">. </w:t>
      </w:r>
    </w:p>
    <w:p w14:paraId="76EA4F3A" w14:textId="3F85149E" w:rsidR="00D41386" w:rsidRPr="00963F2F" w:rsidRDefault="00D41386" w:rsidP="00D41386">
      <w:pPr>
        <w:pStyle w:val="NormalWeb"/>
        <w:numPr>
          <w:ilvl w:val="0"/>
          <w:numId w:val="17"/>
        </w:numPr>
        <w:spacing w:line="360" w:lineRule="auto"/>
        <w:rPr>
          <w:rFonts w:ascii="Optima" w:hAnsi="Optima"/>
          <w:color w:val="000000"/>
        </w:rPr>
      </w:pPr>
      <w:r w:rsidRPr="00963F2F">
        <w:rPr>
          <w:rStyle w:val="Strong"/>
          <w:rFonts w:ascii="Optima" w:hAnsi="Optima"/>
          <w:color w:val="000000"/>
        </w:rPr>
        <w:t>After</w:t>
      </w:r>
      <w:r w:rsidRPr="00963F2F">
        <w:rPr>
          <w:rStyle w:val="Strong"/>
          <w:rFonts w:ascii="Optima" w:hAnsi="Optima"/>
          <w:color w:val="000000"/>
        </w:rPr>
        <w:noBreakHyphen/>
        <w:t>hours events:</w:t>
      </w:r>
      <w:r w:rsidRPr="00963F2F">
        <w:rPr>
          <w:rStyle w:val="apple-converted-space"/>
          <w:rFonts w:ascii="Optima" w:hAnsi="Optima"/>
          <w:color w:val="000000"/>
        </w:rPr>
        <w:t> </w:t>
      </w:r>
      <w:r w:rsidRPr="00963F2F">
        <w:rPr>
          <w:rFonts w:ascii="Optima" w:hAnsi="Optima"/>
          <w:color w:val="000000"/>
        </w:rPr>
        <w:t>limited on</w:t>
      </w:r>
      <w:r w:rsidRPr="00963F2F">
        <w:rPr>
          <w:rFonts w:ascii="Optima" w:hAnsi="Optima"/>
          <w:color w:val="000000"/>
        </w:rPr>
        <w:noBreakHyphen/>
        <w:t>site parking is opened for concerts and meetings; stewards will direct cars. We strongly encourage lift</w:t>
      </w:r>
      <w:r w:rsidRPr="00963F2F">
        <w:rPr>
          <w:rFonts w:ascii="Optima" w:hAnsi="Optima"/>
          <w:color w:val="000000"/>
        </w:rPr>
        <w:noBreakHyphen/>
        <w:t>sharing or public transport whenever possible.</w:t>
      </w:r>
    </w:p>
    <w:p w14:paraId="15EE5571" w14:textId="62D025E4" w:rsidR="00D41386" w:rsidRPr="00963F2F" w:rsidRDefault="00D41386" w:rsidP="00D41386">
      <w:pPr>
        <w:pStyle w:val="NormalWeb"/>
        <w:spacing w:line="360" w:lineRule="auto"/>
        <w:rPr>
          <w:rFonts w:ascii="Optima" w:hAnsi="Optima"/>
          <w:color w:val="000000"/>
        </w:rPr>
      </w:pPr>
      <w:r w:rsidRPr="00963F2F">
        <w:rPr>
          <w:rFonts w:ascii="Optima" w:hAnsi="Optima"/>
          <w:color w:val="000000"/>
        </w:rPr>
        <w:t>Thank you for helping us keep the entrance clear and the playground safe.</w:t>
      </w:r>
    </w:p>
    <w:p w14:paraId="48257D2C" w14:textId="77777777" w:rsidR="00963F2F" w:rsidRPr="00963F2F" w:rsidRDefault="00963F2F" w:rsidP="00963F2F">
      <w:pPr>
        <w:pStyle w:val="Heading3"/>
        <w:spacing w:line="360" w:lineRule="auto"/>
        <w:rPr>
          <w:rFonts w:ascii="Optima" w:hAnsi="Optima"/>
          <w:color w:val="7030A0"/>
          <w:sz w:val="28"/>
          <w:szCs w:val="28"/>
        </w:rPr>
      </w:pPr>
      <w:r w:rsidRPr="00963F2F">
        <w:rPr>
          <w:rFonts w:ascii="Optima" w:hAnsi="Optima"/>
          <w:color w:val="7030A0"/>
          <w:sz w:val="28"/>
          <w:szCs w:val="28"/>
        </w:rPr>
        <w:t>Safeguarding &amp; Well-Being</w:t>
      </w:r>
    </w:p>
    <w:p w14:paraId="613FEF0D" w14:textId="32984FDA" w:rsidR="00963F2F" w:rsidRPr="00963F2F" w:rsidRDefault="00963F2F" w:rsidP="00963F2F">
      <w:pPr>
        <w:pStyle w:val="NormalWeb"/>
        <w:spacing w:line="360" w:lineRule="auto"/>
        <w:rPr>
          <w:rFonts w:ascii="Optima" w:hAnsi="Optima"/>
          <w:color w:val="000000"/>
        </w:rPr>
      </w:pPr>
      <w:r w:rsidRPr="00963F2F">
        <w:rPr>
          <w:rFonts w:ascii="Optima" w:hAnsi="Optima"/>
          <w:color w:val="000000"/>
        </w:rPr>
        <w:t>At Kimichi School, safeguarding is not a checklist—it is the cornerstone of everything we do. We recognise our full statutory duties under</w:t>
      </w:r>
      <w:r w:rsidRPr="00963F2F">
        <w:rPr>
          <w:rStyle w:val="apple-converted-space"/>
          <w:rFonts w:ascii="Optima" w:hAnsi="Optima"/>
          <w:color w:val="000000"/>
        </w:rPr>
        <w:t> </w:t>
      </w:r>
      <w:r w:rsidRPr="00963F2F">
        <w:rPr>
          <w:rStyle w:val="Emphasis"/>
          <w:rFonts w:ascii="Optima" w:hAnsi="Optima"/>
          <w:color w:val="000000"/>
        </w:rPr>
        <w:t>Keeping Children Safe in Education</w:t>
      </w:r>
      <w:r w:rsidRPr="00963F2F">
        <w:rPr>
          <w:rStyle w:val="apple-converted-space"/>
          <w:rFonts w:ascii="Optima" w:hAnsi="Optima"/>
          <w:color w:val="000000"/>
        </w:rPr>
        <w:t> </w:t>
      </w:r>
      <w:r w:rsidRPr="00963F2F">
        <w:rPr>
          <w:rFonts w:ascii="Optima" w:hAnsi="Optima"/>
          <w:color w:val="000000"/>
        </w:rPr>
        <w:t>(DfE, 202</w:t>
      </w:r>
      <w:r>
        <w:rPr>
          <w:rFonts w:ascii="Optima" w:hAnsi="Optima"/>
          <w:color w:val="000000"/>
        </w:rPr>
        <w:t>5</w:t>
      </w:r>
      <w:r w:rsidRPr="00963F2F">
        <w:rPr>
          <w:rFonts w:ascii="Optima" w:hAnsi="Optima"/>
          <w:color w:val="000000"/>
        </w:rPr>
        <w:t>), the Independent School Standards and relevant Ofsted guidance, and we treat every recommendation as imperative.</w:t>
      </w:r>
    </w:p>
    <w:p w14:paraId="6CC2BF67" w14:textId="77777777" w:rsidR="00963F2F" w:rsidRPr="00963F2F" w:rsidRDefault="00963F2F" w:rsidP="00963F2F">
      <w:pPr>
        <w:pStyle w:val="NormalWeb"/>
        <w:numPr>
          <w:ilvl w:val="0"/>
          <w:numId w:val="28"/>
        </w:numPr>
        <w:spacing w:line="360" w:lineRule="auto"/>
        <w:rPr>
          <w:rFonts w:ascii="Optima" w:hAnsi="Optima"/>
          <w:color w:val="000000"/>
        </w:rPr>
      </w:pPr>
      <w:r w:rsidRPr="00963F2F">
        <w:rPr>
          <w:rStyle w:val="Strong"/>
          <w:rFonts w:ascii="Optima" w:eastAsiaTheme="majorEastAsia" w:hAnsi="Optima"/>
          <w:color w:val="000000"/>
        </w:rPr>
        <w:t>Rigorous Training &amp; Induction</w:t>
      </w:r>
      <w:r w:rsidRPr="00963F2F">
        <w:rPr>
          <w:rFonts w:ascii="Optima" w:hAnsi="Optima"/>
          <w:color w:val="000000"/>
        </w:rPr>
        <w:br/>
        <w:t xml:space="preserve">Every member of staff and every visiting tutor completes enhanced vetting </w:t>
      </w:r>
      <w:r w:rsidRPr="00963F2F">
        <w:rPr>
          <w:rFonts w:ascii="Optima" w:hAnsi="Optima"/>
          <w:color w:val="000000"/>
        </w:rPr>
        <w:lastRenderedPageBreak/>
        <w:t>and a thorough induction. Annual update training and termly refreshers ensure that practice always reflects the latest national guidance.</w:t>
      </w:r>
    </w:p>
    <w:p w14:paraId="0635D206" w14:textId="77777777" w:rsidR="00963F2F" w:rsidRPr="00963F2F" w:rsidRDefault="00963F2F" w:rsidP="00963F2F">
      <w:pPr>
        <w:pStyle w:val="NormalWeb"/>
        <w:numPr>
          <w:ilvl w:val="0"/>
          <w:numId w:val="28"/>
        </w:numPr>
        <w:spacing w:line="360" w:lineRule="auto"/>
        <w:rPr>
          <w:rFonts w:ascii="Optima" w:hAnsi="Optima"/>
          <w:color w:val="000000"/>
        </w:rPr>
      </w:pPr>
      <w:r w:rsidRPr="00963F2F">
        <w:rPr>
          <w:rStyle w:val="Strong"/>
          <w:rFonts w:ascii="Optima" w:eastAsiaTheme="majorEastAsia" w:hAnsi="Optima"/>
          <w:color w:val="000000"/>
        </w:rPr>
        <w:t>“Actively Bothered” Culture</w:t>
      </w:r>
      <w:r w:rsidRPr="00963F2F">
        <w:rPr>
          <w:rFonts w:ascii="Optima" w:hAnsi="Optima"/>
          <w:color w:val="000000"/>
        </w:rPr>
        <w:br/>
        <w:t>Rather than relying on hyper-vigilance alone, we promote an</w:t>
      </w:r>
      <w:r w:rsidRPr="00963F2F">
        <w:rPr>
          <w:rStyle w:val="apple-converted-space"/>
          <w:rFonts w:ascii="Optima" w:hAnsi="Optima"/>
          <w:color w:val="000000"/>
        </w:rPr>
        <w:t> </w:t>
      </w:r>
      <w:r w:rsidRPr="00963F2F">
        <w:rPr>
          <w:rStyle w:val="Emphasis"/>
          <w:rFonts w:ascii="Optima" w:hAnsi="Optima"/>
          <w:color w:val="000000"/>
        </w:rPr>
        <w:t>actively bothered</w:t>
      </w:r>
      <w:r w:rsidRPr="00963F2F">
        <w:rPr>
          <w:rStyle w:val="apple-converted-space"/>
          <w:rFonts w:ascii="Optima" w:hAnsi="Optima"/>
          <w:color w:val="000000"/>
        </w:rPr>
        <w:t> </w:t>
      </w:r>
      <w:r w:rsidRPr="00963F2F">
        <w:rPr>
          <w:rFonts w:ascii="Optima" w:hAnsi="Optima"/>
          <w:color w:val="000000"/>
        </w:rPr>
        <w:t>mind-set: staff are expected to notice, to ask, and to act. Daily well-being check-ins, open-door pastoral offices and rapid referral pathways mean concerns are addressed swiftly and sympathetically.</w:t>
      </w:r>
    </w:p>
    <w:p w14:paraId="59C6F08B" w14:textId="77777777" w:rsidR="00963F2F" w:rsidRPr="00963F2F" w:rsidRDefault="00963F2F" w:rsidP="00963F2F">
      <w:pPr>
        <w:pStyle w:val="NormalWeb"/>
        <w:numPr>
          <w:ilvl w:val="0"/>
          <w:numId w:val="28"/>
        </w:numPr>
        <w:spacing w:line="360" w:lineRule="auto"/>
        <w:rPr>
          <w:rFonts w:ascii="Optima" w:hAnsi="Optima"/>
          <w:color w:val="000000"/>
        </w:rPr>
      </w:pPr>
      <w:r w:rsidRPr="00963F2F">
        <w:rPr>
          <w:rStyle w:val="Strong"/>
          <w:rFonts w:ascii="Optima" w:eastAsiaTheme="majorEastAsia" w:hAnsi="Optima"/>
          <w:color w:val="000000"/>
        </w:rPr>
        <w:t>Transparent Policies</w:t>
      </w:r>
      <w:r w:rsidRPr="00963F2F">
        <w:rPr>
          <w:rFonts w:ascii="Optima" w:hAnsi="Optima"/>
          <w:color w:val="000000"/>
        </w:rPr>
        <w:br/>
        <w:t>Our Safeguarding, Anti-Bullying, Online Safety and related policies are reviewed at least annually and may be requested from the school office or downloaded from our website.</w:t>
      </w:r>
    </w:p>
    <w:p w14:paraId="4006DF76" w14:textId="453E2F33" w:rsidR="00963F2F" w:rsidRPr="00963F2F" w:rsidRDefault="00963F2F" w:rsidP="00963F2F">
      <w:pPr>
        <w:pStyle w:val="NormalWeb"/>
        <w:numPr>
          <w:ilvl w:val="0"/>
          <w:numId w:val="28"/>
        </w:numPr>
        <w:spacing w:line="360" w:lineRule="auto"/>
        <w:rPr>
          <w:rFonts w:ascii="Optima" w:hAnsi="Optima"/>
          <w:color w:val="000000"/>
        </w:rPr>
      </w:pPr>
      <w:r w:rsidRPr="00963F2F">
        <w:rPr>
          <w:rStyle w:val="Strong"/>
          <w:rFonts w:ascii="Optima" w:eastAsiaTheme="majorEastAsia" w:hAnsi="Optima"/>
          <w:color w:val="000000"/>
        </w:rPr>
        <w:t>External Validation</w:t>
      </w:r>
      <w:r w:rsidRPr="00963F2F">
        <w:rPr>
          <w:rFonts w:ascii="Optima" w:hAnsi="Optima"/>
          <w:color w:val="000000"/>
        </w:rPr>
        <w:br/>
        <w:t>We welcome ongoing scrutiny—from regulators, governors, parents and learners themselves. Consistently positive reviews frequently highlight our caring environment, swift communication with families and the quality of pastoral support. We view this feedback as an important external barometer and act on it to strengthen practice further.</w:t>
      </w:r>
    </w:p>
    <w:p w14:paraId="62B778F9" w14:textId="424AA3C9" w:rsidR="00963F2F" w:rsidRPr="00963F2F" w:rsidRDefault="00963F2F" w:rsidP="00963F2F">
      <w:pPr>
        <w:pStyle w:val="NormalWeb"/>
        <w:spacing w:line="360" w:lineRule="auto"/>
        <w:rPr>
          <w:rFonts w:ascii="Optima" w:hAnsi="Optima"/>
          <w:color w:val="000000"/>
        </w:rPr>
      </w:pPr>
      <w:r w:rsidRPr="00963F2F">
        <w:rPr>
          <w:rFonts w:ascii="Optima" w:hAnsi="Optima"/>
          <w:color w:val="000000"/>
        </w:rPr>
        <w:t>Should you have any questions or require copies of specific policies, please contact the Designated Safeguarding Lead via</w:t>
      </w:r>
      <w:r w:rsidRPr="00963F2F">
        <w:rPr>
          <w:rStyle w:val="apple-converted-space"/>
          <w:rFonts w:ascii="Optima" w:hAnsi="Optima"/>
          <w:color w:val="000000"/>
        </w:rPr>
        <w:t> </w:t>
      </w:r>
      <w:r w:rsidR="007D18C6">
        <w:rPr>
          <w:rFonts w:ascii="Optima" w:hAnsi="Optima"/>
          <w:color w:val="000000"/>
        </w:rPr>
        <w:t>hello@kimichiworcester</w:t>
      </w:r>
      <w:r w:rsidRPr="00963F2F">
        <w:rPr>
          <w:rFonts w:ascii="Optima" w:hAnsi="Optima"/>
          <w:color w:val="000000"/>
        </w:rPr>
        <w:t>.co.uk</w:t>
      </w:r>
      <w:r w:rsidRPr="00963F2F">
        <w:rPr>
          <w:rStyle w:val="apple-converted-space"/>
          <w:rFonts w:ascii="Optima" w:hAnsi="Optima"/>
          <w:color w:val="000000"/>
        </w:rPr>
        <w:t> </w:t>
      </w:r>
      <w:r w:rsidRPr="00963F2F">
        <w:rPr>
          <w:rFonts w:ascii="Optima" w:hAnsi="Optima"/>
          <w:color w:val="000000"/>
        </w:rPr>
        <w:t>or speak to the school office. Protecting your child’s welfare—and that of every member of our community—remains our highest priority.</w:t>
      </w:r>
    </w:p>
    <w:p w14:paraId="01B8E9B9" w14:textId="447A2D03" w:rsidR="00D41386" w:rsidRPr="00963F2F" w:rsidRDefault="00D41386" w:rsidP="00D41386">
      <w:pPr>
        <w:spacing w:line="360" w:lineRule="auto"/>
        <w:rPr>
          <w:rFonts w:ascii="Optima" w:hAnsi="Optima"/>
          <w:sz w:val="24"/>
          <w:szCs w:val="24"/>
        </w:rPr>
      </w:pPr>
    </w:p>
    <w:p w14:paraId="2ADEFD1C" w14:textId="77777777" w:rsidR="00D41386" w:rsidRPr="00963F2F" w:rsidRDefault="00D41386" w:rsidP="00D41386">
      <w:pPr>
        <w:spacing w:line="360" w:lineRule="auto"/>
        <w:rPr>
          <w:rFonts w:ascii="Optima" w:hAnsi="Optima"/>
          <w:sz w:val="24"/>
          <w:szCs w:val="24"/>
        </w:rPr>
      </w:pPr>
    </w:p>
    <w:p w14:paraId="004F7A88" w14:textId="77777777" w:rsidR="00D41386" w:rsidRPr="00963F2F" w:rsidRDefault="00D41386" w:rsidP="00D41386">
      <w:pPr>
        <w:spacing w:line="360" w:lineRule="auto"/>
        <w:rPr>
          <w:rFonts w:ascii="Optima" w:hAnsi="Optima"/>
          <w:sz w:val="24"/>
          <w:szCs w:val="24"/>
        </w:rPr>
      </w:pPr>
    </w:p>
    <w:p w14:paraId="4F9589EE" w14:textId="77777777" w:rsidR="00D41386" w:rsidRPr="00963F2F" w:rsidRDefault="00D41386" w:rsidP="00D41386">
      <w:pPr>
        <w:spacing w:line="360" w:lineRule="auto"/>
        <w:rPr>
          <w:rFonts w:ascii="Optima" w:hAnsi="Optima"/>
          <w:sz w:val="24"/>
          <w:szCs w:val="24"/>
        </w:rPr>
      </w:pPr>
    </w:p>
    <w:p w14:paraId="4B83B82E" w14:textId="77777777" w:rsidR="00D41386" w:rsidRPr="00963F2F" w:rsidRDefault="00D41386" w:rsidP="00D41386">
      <w:pPr>
        <w:spacing w:line="360" w:lineRule="auto"/>
        <w:rPr>
          <w:rFonts w:ascii="Optima" w:hAnsi="Optima"/>
          <w:sz w:val="24"/>
          <w:szCs w:val="24"/>
        </w:rPr>
      </w:pPr>
    </w:p>
    <w:p w14:paraId="3221413F" w14:textId="77777777" w:rsidR="00D41386" w:rsidRPr="00963F2F" w:rsidRDefault="00D41386" w:rsidP="00D41386">
      <w:pPr>
        <w:spacing w:line="360" w:lineRule="auto"/>
        <w:rPr>
          <w:rFonts w:ascii="Optima" w:hAnsi="Optima"/>
          <w:sz w:val="24"/>
          <w:szCs w:val="24"/>
        </w:rPr>
      </w:pPr>
    </w:p>
    <w:p w14:paraId="29483CE4" w14:textId="77777777" w:rsidR="00D41386" w:rsidRPr="00963F2F" w:rsidRDefault="00D41386" w:rsidP="00D41386">
      <w:pPr>
        <w:spacing w:line="360" w:lineRule="auto"/>
        <w:rPr>
          <w:rFonts w:ascii="Optima" w:hAnsi="Optima"/>
          <w:sz w:val="24"/>
          <w:szCs w:val="24"/>
        </w:rPr>
      </w:pPr>
    </w:p>
    <w:p w14:paraId="751B8137" w14:textId="77777777" w:rsidR="00D41386" w:rsidRPr="00963F2F" w:rsidRDefault="00D41386" w:rsidP="00D41386">
      <w:pPr>
        <w:spacing w:line="360" w:lineRule="auto"/>
        <w:rPr>
          <w:rFonts w:ascii="Optima" w:hAnsi="Optima"/>
          <w:sz w:val="24"/>
          <w:szCs w:val="24"/>
        </w:rPr>
      </w:pPr>
    </w:p>
    <w:p w14:paraId="195BC5AC" w14:textId="77777777" w:rsidR="00D41386" w:rsidRPr="00963F2F" w:rsidRDefault="00D41386" w:rsidP="00D41386">
      <w:pPr>
        <w:spacing w:line="360" w:lineRule="auto"/>
        <w:rPr>
          <w:rFonts w:ascii="Optima" w:hAnsi="Optima"/>
          <w:sz w:val="24"/>
          <w:szCs w:val="24"/>
        </w:rPr>
      </w:pPr>
    </w:p>
    <w:p w14:paraId="067276BB" w14:textId="6411271E" w:rsidR="0057749F" w:rsidRPr="00963F2F" w:rsidRDefault="0057749F" w:rsidP="00D41386">
      <w:pPr>
        <w:spacing w:line="360" w:lineRule="auto"/>
        <w:rPr>
          <w:rFonts w:ascii="Optima" w:hAnsi="Optima"/>
          <w:sz w:val="24"/>
          <w:szCs w:val="24"/>
        </w:rPr>
      </w:pPr>
    </w:p>
    <w:sectPr w:rsidR="0057749F" w:rsidRPr="00963F2F" w:rsidSect="00A85960">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pgBorders w:offsetFrom="page">
        <w:top w:val="single" w:sz="6" w:space="24" w:color="7030A0" w:shadow="1"/>
        <w:left w:val="single" w:sz="6" w:space="24" w:color="7030A0" w:shadow="1"/>
        <w:bottom w:val="single" w:sz="6" w:space="24" w:color="7030A0" w:shadow="1"/>
        <w:right w:val="single" w:sz="6" w:space="24" w:color="7030A0"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D043C" w14:textId="77777777" w:rsidR="001E2771" w:rsidRDefault="001E2771" w:rsidP="001E2771">
      <w:pPr>
        <w:spacing w:after="0" w:line="240" w:lineRule="auto"/>
      </w:pPr>
      <w:r>
        <w:separator/>
      </w:r>
    </w:p>
  </w:endnote>
  <w:endnote w:type="continuationSeparator" w:id="0">
    <w:p w14:paraId="4D6C9B7B" w14:textId="77777777" w:rsidR="001E2771" w:rsidRDefault="001E2771" w:rsidP="001E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tima">
    <w:panose1 w:val="02000503060000020004"/>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00000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BBAD" w14:textId="77777777" w:rsidR="001E2771" w:rsidRDefault="001E27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E5C71" w14:textId="77777777" w:rsidR="001E2771" w:rsidRDefault="001E27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C9B6C" w14:textId="77777777" w:rsidR="001E2771" w:rsidRDefault="001E2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C0847" w14:textId="77777777" w:rsidR="001E2771" w:rsidRDefault="001E2771" w:rsidP="001E2771">
      <w:pPr>
        <w:spacing w:after="0" w:line="240" w:lineRule="auto"/>
      </w:pPr>
      <w:r>
        <w:separator/>
      </w:r>
    </w:p>
  </w:footnote>
  <w:footnote w:type="continuationSeparator" w:id="0">
    <w:p w14:paraId="27700BD2" w14:textId="77777777" w:rsidR="001E2771" w:rsidRDefault="001E2771" w:rsidP="001E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03880" w14:textId="298A1635" w:rsidR="001E2771" w:rsidRDefault="007D18C6">
    <w:pPr>
      <w:pStyle w:val="Header"/>
    </w:pPr>
    <w:r>
      <w:rPr>
        <w:noProof/>
      </w:rPr>
    </w:r>
    <w:r w:rsidR="007D18C6">
      <w:rPr>
        <w:noProof/>
      </w:rPr>
      <w:pict w14:anchorId="3182B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1200pt;height:1000pt;z-index:-251653120;mso-wrap-edited:f;mso-width-percent:0;mso-height-percent:0;mso-position-horizontal:center;mso-position-horizontal-relative:margin;mso-position-vertical:center;mso-position-vertical-relative:margin;mso-width-percent:0;mso-height-percent:0" o:allowincell="f">
          <v:imagedata r:id="rId1" o:title="Purple Geometric Pupple And Gold Background Medium Rectang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FCCEC" w14:textId="64D225B9" w:rsidR="001E2771" w:rsidRDefault="007D18C6">
    <w:pPr>
      <w:pStyle w:val="Header"/>
    </w:pPr>
    <w:r>
      <w:rPr>
        <w:noProof/>
      </w:rPr>
    </w:r>
    <w:r w:rsidR="007D18C6">
      <w:rPr>
        <w:noProof/>
      </w:rPr>
      <w:pict w14:anchorId="6CFE1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1200pt;height:1000pt;z-index:-251650048;mso-wrap-edited:f;mso-width-percent:0;mso-height-percent:0;mso-position-horizontal:center;mso-position-horizontal-relative:margin;mso-position-vertical:center;mso-position-vertical-relative:margin;mso-width-percent:0;mso-height-percent:0" o:allowincell="f">
          <v:imagedata r:id="rId1" o:title="Purple Geometric Pupple And Gold Background Medium Rectang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274AC" w14:textId="5DC89B60" w:rsidR="001E2771" w:rsidRDefault="007D18C6">
    <w:pPr>
      <w:pStyle w:val="Header"/>
    </w:pPr>
    <w:r>
      <w:rPr>
        <w:noProof/>
      </w:rPr>
    </w:r>
    <w:r w:rsidR="007D18C6">
      <w:rPr>
        <w:noProof/>
      </w:rPr>
      <w:pict w14:anchorId="73FD9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1200pt;height:1000pt;z-index:-251656192;mso-wrap-edited:f;mso-width-percent:0;mso-height-percent:0;mso-position-horizontal:center;mso-position-horizontal-relative:margin;mso-position-vertical:center;mso-position-vertical-relative:margin;mso-width-percent:0;mso-height-percent:0" o:allowincell="f">
          <v:imagedata r:id="rId1" o:title="Purple Geometric Pupple And Gold Background Medium Rectang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452D24"/>
    <w:multiLevelType w:val="hybridMultilevel"/>
    <w:tmpl w:val="F424C8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661D9D"/>
    <w:multiLevelType w:val="hybridMultilevel"/>
    <w:tmpl w:val="9C2E1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C425C4"/>
    <w:multiLevelType w:val="hybridMultilevel"/>
    <w:tmpl w:val="0EE48D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F63460"/>
    <w:multiLevelType w:val="hybridMultilevel"/>
    <w:tmpl w:val="E6FE4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C7594A"/>
    <w:multiLevelType w:val="multilevel"/>
    <w:tmpl w:val="7264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066A47"/>
    <w:multiLevelType w:val="hybridMultilevel"/>
    <w:tmpl w:val="03A87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EF65C5"/>
    <w:multiLevelType w:val="hybridMultilevel"/>
    <w:tmpl w:val="5B6E03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B166EE"/>
    <w:multiLevelType w:val="hybridMultilevel"/>
    <w:tmpl w:val="09DA5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C17DA1"/>
    <w:multiLevelType w:val="multilevel"/>
    <w:tmpl w:val="B5A4D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8D2CC7"/>
    <w:multiLevelType w:val="hybridMultilevel"/>
    <w:tmpl w:val="5B7E68AC"/>
    <w:lvl w:ilvl="0" w:tplc="08090001">
      <w:start w:val="1"/>
      <w:numFmt w:val="bullet"/>
      <w:lvlText w:val=""/>
      <w:lvlJc w:val="left"/>
      <w:pPr>
        <w:ind w:left="720" w:hanging="360"/>
      </w:pPr>
      <w:rPr>
        <w:rFonts w:ascii="Symbol" w:hAnsi="Symbol" w:hint="default"/>
      </w:rPr>
    </w:lvl>
    <w:lvl w:ilvl="1" w:tplc="10D63998">
      <w:numFmt w:val="bullet"/>
      <w:lvlText w:val="•"/>
      <w:lvlJc w:val="left"/>
      <w:pPr>
        <w:ind w:left="1440" w:hanging="360"/>
      </w:pPr>
      <w:rPr>
        <w:rFonts w:ascii="Optima" w:eastAsiaTheme="majorEastAsia" w:hAnsi="Optima" w:cstheme="maj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C96443"/>
    <w:multiLevelType w:val="hybridMultilevel"/>
    <w:tmpl w:val="57A27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326869"/>
    <w:multiLevelType w:val="hybridMultilevel"/>
    <w:tmpl w:val="990AC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C65ADE"/>
    <w:multiLevelType w:val="multilevel"/>
    <w:tmpl w:val="98D01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C47A14"/>
    <w:multiLevelType w:val="hybridMultilevel"/>
    <w:tmpl w:val="51F0BA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E73591"/>
    <w:multiLevelType w:val="hybridMultilevel"/>
    <w:tmpl w:val="5FEA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E3581"/>
    <w:multiLevelType w:val="hybridMultilevel"/>
    <w:tmpl w:val="C88C3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6B429E"/>
    <w:multiLevelType w:val="hybridMultilevel"/>
    <w:tmpl w:val="CD5240F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6" w15:restartNumberingAfterBreak="0">
    <w:nsid w:val="70D44DE4"/>
    <w:multiLevelType w:val="multilevel"/>
    <w:tmpl w:val="E6329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DB577C"/>
    <w:multiLevelType w:val="multilevel"/>
    <w:tmpl w:val="14FC8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9773837">
    <w:abstractNumId w:val="8"/>
  </w:num>
  <w:num w:numId="2" w16cid:durableId="532308130">
    <w:abstractNumId w:val="6"/>
  </w:num>
  <w:num w:numId="3" w16cid:durableId="226428015">
    <w:abstractNumId w:val="5"/>
  </w:num>
  <w:num w:numId="4" w16cid:durableId="561910551">
    <w:abstractNumId w:val="4"/>
  </w:num>
  <w:num w:numId="5" w16cid:durableId="551425137">
    <w:abstractNumId w:val="7"/>
  </w:num>
  <w:num w:numId="6" w16cid:durableId="1285649363">
    <w:abstractNumId w:val="3"/>
  </w:num>
  <w:num w:numId="7" w16cid:durableId="1704817327">
    <w:abstractNumId w:val="2"/>
  </w:num>
  <w:num w:numId="8" w16cid:durableId="607977664">
    <w:abstractNumId w:val="1"/>
  </w:num>
  <w:num w:numId="9" w16cid:durableId="1494102306">
    <w:abstractNumId w:val="0"/>
  </w:num>
  <w:num w:numId="10" w16cid:durableId="1290167458">
    <w:abstractNumId w:val="26"/>
  </w:num>
  <w:num w:numId="11" w16cid:durableId="556816716">
    <w:abstractNumId w:val="13"/>
  </w:num>
  <w:num w:numId="12" w16cid:durableId="1626110874">
    <w:abstractNumId w:val="17"/>
  </w:num>
  <w:num w:numId="13" w16cid:durableId="658115480">
    <w:abstractNumId w:val="18"/>
  </w:num>
  <w:num w:numId="14" w16cid:durableId="178276124">
    <w:abstractNumId w:val="16"/>
  </w:num>
  <w:num w:numId="15" w16cid:durableId="58673348">
    <w:abstractNumId w:val="19"/>
  </w:num>
  <w:num w:numId="16" w16cid:durableId="1865556934">
    <w:abstractNumId w:val="12"/>
  </w:num>
  <w:num w:numId="17" w16cid:durableId="1384789783">
    <w:abstractNumId w:val="27"/>
  </w:num>
  <w:num w:numId="18" w16cid:durableId="1810437592">
    <w:abstractNumId w:val="14"/>
  </w:num>
  <w:num w:numId="19" w16cid:durableId="766268894">
    <w:abstractNumId w:val="24"/>
  </w:num>
  <w:num w:numId="20" w16cid:durableId="1098797428">
    <w:abstractNumId w:val="11"/>
  </w:num>
  <w:num w:numId="21" w16cid:durableId="2014061926">
    <w:abstractNumId w:val="9"/>
  </w:num>
  <w:num w:numId="22" w16cid:durableId="613824975">
    <w:abstractNumId w:val="25"/>
  </w:num>
  <w:num w:numId="23" w16cid:durableId="203490980">
    <w:abstractNumId w:val="23"/>
  </w:num>
  <w:num w:numId="24" w16cid:durableId="1950578184">
    <w:abstractNumId w:val="20"/>
  </w:num>
  <w:num w:numId="25" w16cid:durableId="1336110570">
    <w:abstractNumId w:val="10"/>
  </w:num>
  <w:num w:numId="26" w16cid:durableId="506478718">
    <w:abstractNumId w:val="22"/>
  </w:num>
  <w:num w:numId="27" w16cid:durableId="885800728">
    <w:abstractNumId w:val="15"/>
  </w:num>
  <w:num w:numId="28" w16cid:durableId="95663868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1"/>
  <w:proofState w:spelling="clean" w:grammar="clean"/>
  <w:defaultTabStop w:val="720"/>
  <w:characterSpacingControl w:val="doNotCompress"/>
  <w:hdrShapeDefaults>
    <o:shapedefaults v:ext="edit" spidmax="614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E2771"/>
    <w:rsid w:val="00282D29"/>
    <w:rsid w:val="0029639D"/>
    <w:rsid w:val="00326F90"/>
    <w:rsid w:val="004D1FA7"/>
    <w:rsid w:val="0057749F"/>
    <w:rsid w:val="007D18C6"/>
    <w:rsid w:val="008E139C"/>
    <w:rsid w:val="00963F2F"/>
    <w:rsid w:val="0098426E"/>
    <w:rsid w:val="00A85960"/>
    <w:rsid w:val="00AA1D8D"/>
    <w:rsid w:val="00B47730"/>
    <w:rsid w:val="00BA375A"/>
    <w:rsid w:val="00C14934"/>
    <w:rsid w:val="00CB0664"/>
    <w:rsid w:val="00D41386"/>
    <w:rsid w:val="00EB5AB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8"/>
    <o:shapelayout v:ext="edit">
      <o:idmap v:ext="edit" data="1"/>
    </o:shapelayout>
  </w:shapeDefaults>
  <w:decimalSymbol w:val="."/>
  <w:listSeparator w:val=","/>
  <w14:docId w14:val="01B73174"/>
  <w14:defaultImageDpi w14:val="300"/>
  <w15:docId w15:val="{C2F4C0B8-6893-D74F-BB11-5FF0A16B9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B3186D"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E32D91"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E32D91"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E32D91"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771048"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771048"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E32D91"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B3186D"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E32D91"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E32D91" w:themeColor="accent1"/>
    </w:rPr>
  </w:style>
  <w:style w:type="paragraph" w:styleId="Title">
    <w:name w:val="Title"/>
    <w:basedOn w:val="Normal"/>
    <w:next w:val="Normal"/>
    <w:link w:val="TitleChar"/>
    <w:uiPriority w:val="10"/>
    <w:qFormat/>
    <w:rsid w:val="00FC693F"/>
    <w:pPr>
      <w:pBdr>
        <w:bottom w:val="single" w:sz="8" w:space="4" w:color="E32D91" w:themeColor="accent1"/>
      </w:pBdr>
      <w:spacing w:after="300" w:line="240" w:lineRule="auto"/>
      <w:contextualSpacing/>
    </w:pPr>
    <w:rPr>
      <w:rFonts w:asciiTheme="majorHAnsi" w:eastAsiaTheme="majorEastAsia" w:hAnsiTheme="majorHAnsi" w:cstheme="majorBidi"/>
      <w:color w:val="33333C"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33333C"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E32D91"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E32D91"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E32D91"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771048"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771048"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E32D91"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E32D91"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E32D91" w:themeColor="accent1"/>
      </w:pBdr>
      <w:spacing w:before="200" w:after="280"/>
      <w:ind w:left="936" w:right="936"/>
    </w:pPr>
    <w:rPr>
      <w:b/>
      <w:bCs/>
      <w:i/>
      <w:iCs/>
      <w:color w:val="E32D91" w:themeColor="accent1"/>
    </w:rPr>
  </w:style>
  <w:style w:type="character" w:customStyle="1" w:styleId="IntenseQuoteChar">
    <w:name w:val="Intense Quote Char"/>
    <w:basedOn w:val="DefaultParagraphFont"/>
    <w:link w:val="IntenseQuote"/>
    <w:uiPriority w:val="30"/>
    <w:rsid w:val="00FC693F"/>
    <w:rPr>
      <w:b/>
      <w:bCs/>
      <w:i/>
      <w:iCs/>
      <w:color w:val="E32D91"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E32D91" w:themeColor="accent1"/>
    </w:rPr>
  </w:style>
  <w:style w:type="character" w:styleId="SubtleReference">
    <w:name w:val="Subtle Reference"/>
    <w:basedOn w:val="DefaultParagraphFont"/>
    <w:uiPriority w:val="31"/>
    <w:qFormat/>
    <w:rsid w:val="00FC693F"/>
    <w:rPr>
      <w:smallCaps/>
      <w:color w:val="C830CC" w:themeColor="accent2"/>
      <w:u w:val="single"/>
    </w:rPr>
  </w:style>
  <w:style w:type="character" w:styleId="IntenseReference">
    <w:name w:val="Intense Reference"/>
    <w:basedOn w:val="DefaultParagraphFont"/>
    <w:uiPriority w:val="32"/>
    <w:qFormat/>
    <w:rsid w:val="00FC693F"/>
    <w:rPr>
      <w:b/>
      <w:bCs/>
      <w:smallCaps/>
      <w:color w:val="C830CC"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B3186D" w:themeColor="accent1" w:themeShade="BF"/>
    </w:rPr>
    <w:tblPr>
      <w:tblStyleRowBandSize w:val="1"/>
      <w:tblStyleColBandSize w:val="1"/>
      <w:tblBorders>
        <w:top w:val="single" w:sz="8" w:space="0" w:color="E32D91" w:themeColor="accent1"/>
        <w:bottom w:val="single" w:sz="8" w:space="0" w:color="E32D91" w:themeColor="accent1"/>
      </w:tblBorders>
    </w:tblPr>
    <w:tblStylePr w:type="fir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la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left w:val="nil"/>
          <w:right w:val="nil"/>
          <w:insideH w:val="nil"/>
          <w:insideV w:val="nil"/>
        </w:tcBorders>
        <w:shd w:val="clear" w:color="auto" w:fill="F8CAE3" w:themeFill="accent1" w:themeFillTint="3F"/>
      </w:tcPr>
    </w:tblStylePr>
  </w:style>
  <w:style w:type="table" w:styleId="LightShading-Accent2">
    <w:name w:val="Light Shading Accent 2"/>
    <w:basedOn w:val="TableNormal"/>
    <w:uiPriority w:val="60"/>
    <w:rsid w:val="00FC693F"/>
    <w:pPr>
      <w:spacing w:after="0" w:line="240" w:lineRule="auto"/>
    </w:pPr>
    <w:rPr>
      <w:color w:val="952498" w:themeColor="accent2" w:themeShade="BF"/>
    </w:rPr>
    <w:tblPr>
      <w:tblStyleRowBandSize w:val="1"/>
      <w:tblStyleColBandSize w:val="1"/>
      <w:tblBorders>
        <w:top w:val="single" w:sz="8" w:space="0" w:color="C830CC" w:themeColor="accent2"/>
        <w:bottom w:val="single" w:sz="8" w:space="0" w:color="C830CC" w:themeColor="accent2"/>
      </w:tblBorders>
    </w:tblPr>
    <w:tblStylePr w:type="firstRow">
      <w:pPr>
        <w:spacing w:before="0" w:after="0" w:line="240" w:lineRule="auto"/>
      </w:pPr>
      <w:rPr>
        <w:b/>
        <w:bCs/>
      </w:rPr>
      <w:tblPr/>
      <w:tcPr>
        <w:tcBorders>
          <w:top w:val="single" w:sz="8" w:space="0" w:color="C830CC" w:themeColor="accent2"/>
          <w:left w:val="nil"/>
          <w:bottom w:val="single" w:sz="8" w:space="0" w:color="C830CC" w:themeColor="accent2"/>
          <w:right w:val="nil"/>
          <w:insideH w:val="nil"/>
          <w:insideV w:val="nil"/>
        </w:tcBorders>
      </w:tcPr>
    </w:tblStylePr>
    <w:tblStylePr w:type="lastRow">
      <w:pPr>
        <w:spacing w:before="0" w:after="0" w:line="240" w:lineRule="auto"/>
      </w:pPr>
      <w:rPr>
        <w:b/>
        <w:bCs/>
      </w:rPr>
      <w:tblPr/>
      <w:tcPr>
        <w:tcBorders>
          <w:top w:val="single" w:sz="8" w:space="0" w:color="C830CC" w:themeColor="accent2"/>
          <w:left w:val="nil"/>
          <w:bottom w:val="single" w:sz="8" w:space="0" w:color="C830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BF2" w:themeFill="accent2" w:themeFillTint="3F"/>
      </w:tcPr>
    </w:tblStylePr>
    <w:tblStylePr w:type="band1Horz">
      <w:tblPr/>
      <w:tcPr>
        <w:tcBorders>
          <w:left w:val="nil"/>
          <w:right w:val="nil"/>
          <w:insideH w:val="nil"/>
          <w:insideV w:val="nil"/>
        </w:tcBorders>
        <w:shd w:val="clear" w:color="auto" w:fill="F1CBF2" w:themeFill="accent2" w:themeFillTint="3F"/>
      </w:tcPr>
    </w:tblStylePr>
  </w:style>
  <w:style w:type="table" w:styleId="LightShading-Accent3">
    <w:name w:val="Light Shading Accent 3"/>
    <w:basedOn w:val="TableNormal"/>
    <w:uiPriority w:val="60"/>
    <w:rsid w:val="00FC693F"/>
    <w:pPr>
      <w:spacing w:after="0" w:line="240" w:lineRule="auto"/>
    </w:pPr>
    <w:rPr>
      <w:color w:val="2581BA" w:themeColor="accent3" w:themeShade="BF"/>
    </w:rPr>
    <w:tblPr>
      <w:tblStyleRowBandSize w:val="1"/>
      <w:tblStyleColBandSize w:val="1"/>
      <w:tblBorders>
        <w:top w:val="single" w:sz="8" w:space="0" w:color="4EA6DC" w:themeColor="accent3"/>
        <w:bottom w:val="single" w:sz="8" w:space="0" w:color="4EA6DC" w:themeColor="accent3"/>
      </w:tblBorders>
    </w:tblPr>
    <w:tblStylePr w:type="firstRow">
      <w:pPr>
        <w:spacing w:before="0" w:after="0" w:line="240" w:lineRule="auto"/>
      </w:pPr>
      <w:rPr>
        <w:b/>
        <w:bCs/>
      </w:rPr>
      <w:tblPr/>
      <w:tcPr>
        <w:tcBorders>
          <w:top w:val="single" w:sz="8" w:space="0" w:color="4EA6DC" w:themeColor="accent3"/>
          <w:left w:val="nil"/>
          <w:bottom w:val="single" w:sz="8" w:space="0" w:color="4EA6DC" w:themeColor="accent3"/>
          <w:right w:val="nil"/>
          <w:insideH w:val="nil"/>
          <w:insideV w:val="nil"/>
        </w:tcBorders>
      </w:tcPr>
    </w:tblStylePr>
    <w:tblStylePr w:type="lastRow">
      <w:pPr>
        <w:spacing w:before="0" w:after="0" w:line="240" w:lineRule="auto"/>
      </w:pPr>
      <w:rPr>
        <w:b/>
        <w:bCs/>
      </w:rPr>
      <w:tblPr/>
      <w:tcPr>
        <w:tcBorders>
          <w:top w:val="single" w:sz="8" w:space="0" w:color="4EA6DC" w:themeColor="accent3"/>
          <w:left w:val="nil"/>
          <w:bottom w:val="single" w:sz="8" w:space="0" w:color="4EA6D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8F6" w:themeFill="accent3" w:themeFillTint="3F"/>
      </w:tcPr>
    </w:tblStylePr>
    <w:tblStylePr w:type="band1Horz">
      <w:tblPr/>
      <w:tcPr>
        <w:tcBorders>
          <w:left w:val="nil"/>
          <w:right w:val="nil"/>
          <w:insideH w:val="nil"/>
          <w:insideV w:val="nil"/>
        </w:tcBorders>
        <w:shd w:val="clear" w:color="auto" w:fill="D3E8F6" w:themeFill="accent3" w:themeFillTint="3F"/>
      </w:tcPr>
    </w:tblStylePr>
  </w:style>
  <w:style w:type="table" w:styleId="LightShading-Accent4">
    <w:name w:val="Light Shading Accent 4"/>
    <w:basedOn w:val="TableNormal"/>
    <w:uiPriority w:val="60"/>
    <w:rsid w:val="00FC693F"/>
    <w:pPr>
      <w:spacing w:after="0" w:line="240" w:lineRule="auto"/>
    </w:pPr>
    <w:rPr>
      <w:color w:val="1A4BC7" w:themeColor="accent4" w:themeShade="BF"/>
    </w:rPr>
    <w:tblPr>
      <w:tblStyleRowBandSize w:val="1"/>
      <w:tblStyleColBandSize w:val="1"/>
      <w:tblBorders>
        <w:top w:val="single" w:sz="8" w:space="0" w:color="4775E7" w:themeColor="accent4"/>
        <w:bottom w:val="single" w:sz="8" w:space="0" w:color="4775E7" w:themeColor="accent4"/>
      </w:tblBorders>
    </w:tblPr>
    <w:tblStylePr w:type="firstRow">
      <w:pPr>
        <w:spacing w:before="0" w:after="0" w:line="240" w:lineRule="auto"/>
      </w:pPr>
      <w:rPr>
        <w:b/>
        <w:bCs/>
      </w:rPr>
      <w:tblPr/>
      <w:tcPr>
        <w:tcBorders>
          <w:top w:val="single" w:sz="8" w:space="0" w:color="4775E7" w:themeColor="accent4"/>
          <w:left w:val="nil"/>
          <w:bottom w:val="single" w:sz="8" w:space="0" w:color="4775E7" w:themeColor="accent4"/>
          <w:right w:val="nil"/>
          <w:insideH w:val="nil"/>
          <w:insideV w:val="nil"/>
        </w:tcBorders>
      </w:tcPr>
    </w:tblStylePr>
    <w:tblStylePr w:type="lastRow">
      <w:pPr>
        <w:spacing w:before="0" w:after="0" w:line="240" w:lineRule="auto"/>
      </w:pPr>
      <w:rPr>
        <w:b/>
        <w:bCs/>
      </w:rPr>
      <w:tblPr/>
      <w:tcPr>
        <w:tcBorders>
          <w:top w:val="single" w:sz="8" w:space="0" w:color="4775E7" w:themeColor="accent4"/>
          <w:left w:val="nil"/>
          <w:bottom w:val="single" w:sz="8" w:space="0" w:color="4775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CF9" w:themeFill="accent4" w:themeFillTint="3F"/>
      </w:tcPr>
    </w:tblStylePr>
    <w:tblStylePr w:type="band1Horz">
      <w:tblPr/>
      <w:tcPr>
        <w:tcBorders>
          <w:left w:val="nil"/>
          <w:right w:val="nil"/>
          <w:insideH w:val="nil"/>
          <w:insideV w:val="nil"/>
        </w:tcBorders>
        <w:shd w:val="clear" w:color="auto" w:fill="D1DCF9" w:themeFill="accent4" w:themeFillTint="3F"/>
      </w:tcPr>
    </w:tblStylePr>
  </w:style>
  <w:style w:type="table" w:styleId="LightShading-Accent5">
    <w:name w:val="Light Shading Accent 5"/>
    <w:basedOn w:val="TableNormal"/>
    <w:uiPriority w:val="60"/>
    <w:rsid w:val="00FC693F"/>
    <w:pPr>
      <w:spacing w:after="0" w:line="240" w:lineRule="auto"/>
    </w:pPr>
    <w:rPr>
      <w:color w:val="4F2CD0" w:themeColor="accent5" w:themeShade="BF"/>
    </w:rPr>
    <w:tblPr>
      <w:tblStyleRowBandSize w:val="1"/>
      <w:tblStyleColBandSize w:val="1"/>
      <w:tblBorders>
        <w:top w:val="single" w:sz="8" w:space="0" w:color="8971E1" w:themeColor="accent5"/>
        <w:bottom w:val="single" w:sz="8" w:space="0" w:color="8971E1" w:themeColor="accent5"/>
      </w:tblBorders>
    </w:tblPr>
    <w:tblStylePr w:type="firstRow">
      <w:pPr>
        <w:spacing w:before="0" w:after="0" w:line="240" w:lineRule="auto"/>
      </w:pPr>
      <w:rPr>
        <w:b/>
        <w:bCs/>
      </w:rPr>
      <w:tblPr/>
      <w:tcPr>
        <w:tcBorders>
          <w:top w:val="single" w:sz="8" w:space="0" w:color="8971E1" w:themeColor="accent5"/>
          <w:left w:val="nil"/>
          <w:bottom w:val="single" w:sz="8" w:space="0" w:color="8971E1" w:themeColor="accent5"/>
          <w:right w:val="nil"/>
          <w:insideH w:val="nil"/>
          <w:insideV w:val="nil"/>
        </w:tcBorders>
      </w:tcPr>
    </w:tblStylePr>
    <w:tblStylePr w:type="lastRow">
      <w:pPr>
        <w:spacing w:before="0" w:after="0" w:line="240" w:lineRule="auto"/>
      </w:pPr>
      <w:rPr>
        <w:b/>
        <w:bCs/>
      </w:rPr>
      <w:tblPr/>
      <w:tcPr>
        <w:tcBorders>
          <w:top w:val="single" w:sz="8" w:space="0" w:color="8971E1" w:themeColor="accent5"/>
          <w:left w:val="nil"/>
          <w:bottom w:val="single" w:sz="8" w:space="0" w:color="8971E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BF7" w:themeFill="accent5" w:themeFillTint="3F"/>
      </w:tcPr>
    </w:tblStylePr>
    <w:tblStylePr w:type="band1Horz">
      <w:tblPr/>
      <w:tcPr>
        <w:tcBorders>
          <w:left w:val="nil"/>
          <w:right w:val="nil"/>
          <w:insideH w:val="nil"/>
          <w:insideV w:val="nil"/>
        </w:tcBorders>
        <w:shd w:val="clear" w:color="auto" w:fill="E1DBF7" w:themeFill="accent5" w:themeFillTint="3F"/>
      </w:tcPr>
    </w:tblStylePr>
  </w:style>
  <w:style w:type="table" w:styleId="LightShading-Accent6">
    <w:name w:val="Light Shading Accent 6"/>
    <w:basedOn w:val="TableNormal"/>
    <w:uiPriority w:val="60"/>
    <w:rsid w:val="00FC693F"/>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pPr>
        <w:spacing w:before="0" w:after="0" w:line="240" w:lineRule="auto"/>
      </w:pPr>
      <w:rPr>
        <w:b/>
        <w:bCs/>
        <w:color w:val="FFFFFF" w:themeColor="background1"/>
      </w:rPr>
      <w:tblPr/>
      <w:tcPr>
        <w:shd w:val="clear" w:color="auto" w:fill="E32D91" w:themeFill="accent1"/>
      </w:tcPr>
    </w:tblStylePr>
    <w:tblStylePr w:type="lastRow">
      <w:pPr>
        <w:spacing w:before="0" w:after="0" w:line="240" w:lineRule="auto"/>
      </w:pPr>
      <w:rPr>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tcBorders>
      </w:tcPr>
    </w:tblStylePr>
    <w:tblStylePr w:type="firstCol">
      <w:rPr>
        <w:b/>
        <w:bCs/>
      </w:rPr>
    </w:tblStylePr>
    <w:tblStylePr w:type="lastCol">
      <w:rPr>
        <w:b/>
        <w:bCs/>
      </w:r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tblBorders>
    </w:tblPr>
    <w:tblStylePr w:type="firstRow">
      <w:pPr>
        <w:spacing w:before="0" w:after="0" w:line="240" w:lineRule="auto"/>
      </w:pPr>
      <w:rPr>
        <w:b/>
        <w:bCs/>
        <w:color w:val="FFFFFF" w:themeColor="background1"/>
      </w:rPr>
      <w:tblPr/>
      <w:tcPr>
        <w:shd w:val="clear" w:color="auto" w:fill="C830CC" w:themeFill="accent2"/>
      </w:tcPr>
    </w:tblStylePr>
    <w:tblStylePr w:type="lastRow">
      <w:pPr>
        <w:spacing w:before="0" w:after="0" w:line="240" w:lineRule="auto"/>
      </w:pPr>
      <w:rPr>
        <w:b/>
        <w:bCs/>
      </w:rPr>
      <w:tblPr/>
      <w:tcPr>
        <w:tcBorders>
          <w:top w:val="double" w:sz="6" w:space="0" w:color="C830CC" w:themeColor="accent2"/>
          <w:left w:val="single" w:sz="8" w:space="0" w:color="C830CC" w:themeColor="accent2"/>
          <w:bottom w:val="single" w:sz="8" w:space="0" w:color="C830CC" w:themeColor="accent2"/>
          <w:right w:val="single" w:sz="8" w:space="0" w:color="C830CC" w:themeColor="accent2"/>
        </w:tcBorders>
      </w:tcPr>
    </w:tblStylePr>
    <w:tblStylePr w:type="firstCol">
      <w:rPr>
        <w:b/>
        <w:bCs/>
      </w:rPr>
    </w:tblStylePr>
    <w:tblStylePr w:type="lastCol">
      <w:rPr>
        <w:b/>
        <w:bCs/>
      </w:rPr>
    </w:tblStylePr>
    <w:tblStylePr w:type="band1Vert">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tblStylePr w:type="band1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tblBorders>
    </w:tblPr>
    <w:tblStylePr w:type="firstRow">
      <w:pPr>
        <w:spacing w:before="0" w:after="0" w:line="240" w:lineRule="auto"/>
      </w:pPr>
      <w:rPr>
        <w:b/>
        <w:bCs/>
        <w:color w:val="FFFFFF" w:themeColor="background1"/>
      </w:rPr>
      <w:tblPr/>
      <w:tcPr>
        <w:shd w:val="clear" w:color="auto" w:fill="4EA6DC" w:themeFill="accent3"/>
      </w:tcPr>
    </w:tblStylePr>
    <w:tblStylePr w:type="lastRow">
      <w:pPr>
        <w:spacing w:before="0" w:after="0" w:line="240" w:lineRule="auto"/>
      </w:pPr>
      <w:rPr>
        <w:b/>
        <w:bCs/>
      </w:rPr>
      <w:tblPr/>
      <w:tcPr>
        <w:tcBorders>
          <w:top w:val="double" w:sz="6" w:space="0" w:color="4EA6DC" w:themeColor="accent3"/>
          <w:left w:val="single" w:sz="8" w:space="0" w:color="4EA6DC" w:themeColor="accent3"/>
          <w:bottom w:val="single" w:sz="8" w:space="0" w:color="4EA6DC" w:themeColor="accent3"/>
          <w:right w:val="single" w:sz="8" w:space="0" w:color="4EA6DC" w:themeColor="accent3"/>
        </w:tcBorders>
      </w:tcPr>
    </w:tblStylePr>
    <w:tblStylePr w:type="firstCol">
      <w:rPr>
        <w:b/>
        <w:bCs/>
      </w:rPr>
    </w:tblStylePr>
    <w:tblStylePr w:type="lastCol">
      <w:rPr>
        <w:b/>
        <w:bCs/>
      </w:rPr>
    </w:tblStylePr>
    <w:tblStylePr w:type="band1Vert">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tblStylePr w:type="band1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tblBorders>
    </w:tblPr>
    <w:tblStylePr w:type="firstRow">
      <w:pPr>
        <w:spacing w:before="0" w:after="0" w:line="240" w:lineRule="auto"/>
      </w:pPr>
      <w:rPr>
        <w:b/>
        <w:bCs/>
        <w:color w:val="FFFFFF" w:themeColor="background1"/>
      </w:rPr>
      <w:tblPr/>
      <w:tcPr>
        <w:shd w:val="clear" w:color="auto" w:fill="4775E7" w:themeFill="accent4"/>
      </w:tcPr>
    </w:tblStylePr>
    <w:tblStylePr w:type="lastRow">
      <w:pPr>
        <w:spacing w:before="0" w:after="0" w:line="240" w:lineRule="auto"/>
      </w:pPr>
      <w:rPr>
        <w:b/>
        <w:bCs/>
      </w:rPr>
      <w:tblPr/>
      <w:tcPr>
        <w:tcBorders>
          <w:top w:val="double" w:sz="6" w:space="0" w:color="4775E7" w:themeColor="accent4"/>
          <w:left w:val="single" w:sz="8" w:space="0" w:color="4775E7" w:themeColor="accent4"/>
          <w:bottom w:val="single" w:sz="8" w:space="0" w:color="4775E7" w:themeColor="accent4"/>
          <w:right w:val="single" w:sz="8" w:space="0" w:color="4775E7" w:themeColor="accent4"/>
        </w:tcBorders>
      </w:tcPr>
    </w:tblStylePr>
    <w:tblStylePr w:type="firstCol">
      <w:rPr>
        <w:b/>
        <w:bCs/>
      </w:rPr>
    </w:tblStylePr>
    <w:tblStylePr w:type="lastCol">
      <w:rPr>
        <w:b/>
        <w:bCs/>
      </w:rPr>
    </w:tblStylePr>
    <w:tblStylePr w:type="band1Vert">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tblStylePr w:type="band1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tblBorders>
    </w:tblPr>
    <w:tblStylePr w:type="firstRow">
      <w:pPr>
        <w:spacing w:before="0" w:after="0" w:line="240" w:lineRule="auto"/>
      </w:pPr>
      <w:rPr>
        <w:b/>
        <w:bCs/>
        <w:color w:val="FFFFFF" w:themeColor="background1"/>
      </w:rPr>
      <w:tblPr/>
      <w:tcPr>
        <w:shd w:val="clear" w:color="auto" w:fill="8971E1" w:themeFill="accent5"/>
      </w:tcPr>
    </w:tblStylePr>
    <w:tblStylePr w:type="lastRow">
      <w:pPr>
        <w:spacing w:before="0" w:after="0" w:line="240" w:lineRule="auto"/>
      </w:pPr>
      <w:rPr>
        <w:b/>
        <w:bCs/>
      </w:rPr>
      <w:tblPr/>
      <w:tcPr>
        <w:tcBorders>
          <w:top w:val="double" w:sz="6" w:space="0" w:color="8971E1" w:themeColor="accent5"/>
          <w:left w:val="single" w:sz="8" w:space="0" w:color="8971E1" w:themeColor="accent5"/>
          <w:bottom w:val="single" w:sz="8" w:space="0" w:color="8971E1" w:themeColor="accent5"/>
          <w:right w:val="single" w:sz="8" w:space="0" w:color="8971E1" w:themeColor="accent5"/>
        </w:tcBorders>
      </w:tcPr>
    </w:tblStylePr>
    <w:tblStylePr w:type="firstCol">
      <w:rPr>
        <w:b/>
        <w:bCs/>
      </w:rPr>
    </w:tblStylePr>
    <w:tblStylePr w:type="lastCol">
      <w:rPr>
        <w:b/>
        <w:bCs/>
      </w:rPr>
    </w:tblStylePr>
    <w:tblStylePr w:type="band1Vert">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tblStylePr w:type="band1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18" w:space="0" w:color="E32D91" w:themeColor="accent1"/>
          <w:right w:val="single" w:sz="8" w:space="0" w:color="E32D91" w:themeColor="accent1"/>
          <w:insideH w:val="nil"/>
          <w:insideV w:val="single" w:sz="8" w:space="0" w:color="E32D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insideH w:val="nil"/>
          <w:insideV w:val="single" w:sz="8" w:space="0" w:color="E32D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shd w:val="clear" w:color="auto" w:fill="F8CAE3" w:themeFill="accent1" w:themeFillTint="3F"/>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shd w:val="clear" w:color="auto" w:fill="F8CAE3" w:themeFill="accent1" w:themeFillTint="3F"/>
      </w:tcPr>
    </w:tblStylePr>
    <w:tblStylePr w:type="band2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insideH w:val="single" w:sz="8" w:space="0" w:color="C830CC" w:themeColor="accent2"/>
        <w:insideV w:val="single" w:sz="8" w:space="0" w:color="C830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30CC" w:themeColor="accent2"/>
          <w:left w:val="single" w:sz="8" w:space="0" w:color="C830CC" w:themeColor="accent2"/>
          <w:bottom w:val="single" w:sz="18" w:space="0" w:color="C830CC" w:themeColor="accent2"/>
          <w:right w:val="single" w:sz="8" w:space="0" w:color="C830CC" w:themeColor="accent2"/>
          <w:insideH w:val="nil"/>
          <w:insideV w:val="single" w:sz="8" w:space="0" w:color="C830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30CC" w:themeColor="accent2"/>
          <w:left w:val="single" w:sz="8" w:space="0" w:color="C830CC" w:themeColor="accent2"/>
          <w:bottom w:val="single" w:sz="8" w:space="0" w:color="C830CC" w:themeColor="accent2"/>
          <w:right w:val="single" w:sz="8" w:space="0" w:color="C830CC" w:themeColor="accent2"/>
          <w:insideH w:val="nil"/>
          <w:insideV w:val="single" w:sz="8" w:space="0" w:color="C830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tblStylePr w:type="band1Vert">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shd w:val="clear" w:color="auto" w:fill="F1CBF2" w:themeFill="accent2" w:themeFillTint="3F"/>
      </w:tcPr>
    </w:tblStylePr>
    <w:tblStylePr w:type="band1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insideV w:val="single" w:sz="8" w:space="0" w:color="C830CC" w:themeColor="accent2"/>
        </w:tcBorders>
        <w:shd w:val="clear" w:color="auto" w:fill="F1CBF2" w:themeFill="accent2" w:themeFillTint="3F"/>
      </w:tcPr>
    </w:tblStylePr>
    <w:tblStylePr w:type="band2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insideV w:val="single" w:sz="8" w:space="0" w:color="C830CC"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insideH w:val="single" w:sz="8" w:space="0" w:color="4EA6DC" w:themeColor="accent3"/>
        <w:insideV w:val="single" w:sz="8" w:space="0" w:color="4EA6D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6DC" w:themeColor="accent3"/>
          <w:left w:val="single" w:sz="8" w:space="0" w:color="4EA6DC" w:themeColor="accent3"/>
          <w:bottom w:val="single" w:sz="18" w:space="0" w:color="4EA6DC" w:themeColor="accent3"/>
          <w:right w:val="single" w:sz="8" w:space="0" w:color="4EA6DC" w:themeColor="accent3"/>
          <w:insideH w:val="nil"/>
          <w:insideV w:val="single" w:sz="8" w:space="0" w:color="4EA6D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6DC" w:themeColor="accent3"/>
          <w:left w:val="single" w:sz="8" w:space="0" w:color="4EA6DC" w:themeColor="accent3"/>
          <w:bottom w:val="single" w:sz="8" w:space="0" w:color="4EA6DC" w:themeColor="accent3"/>
          <w:right w:val="single" w:sz="8" w:space="0" w:color="4EA6DC" w:themeColor="accent3"/>
          <w:insideH w:val="nil"/>
          <w:insideV w:val="single" w:sz="8" w:space="0" w:color="4EA6D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tblStylePr w:type="band1Vert">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shd w:val="clear" w:color="auto" w:fill="D3E8F6" w:themeFill="accent3" w:themeFillTint="3F"/>
      </w:tcPr>
    </w:tblStylePr>
    <w:tblStylePr w:type="band1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insideV w:val="single" w:sz="8" w:space="0" w:color="4EA6DC" w:themeColor="accent3"/>
        </w:tcBorders>
        <w:shd w:val="clear" w:color="auto" w:fill="D3E8F6" w:themeFill="accent3" w:themeFillTint="3F"/>
      </w:tcPr>
    </w:tblStylePr>
    <w:tblStylePr w:type="band2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insideV w:val="single" w:sz="8" w:space="0" w:color="4EA6DC"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insideH w:val="single" w:sz="8" w:space="0" w:color="4775E7" w:themeColor="accent4"/>
        <w:insideV w:val="single" w:sz="8" w:space="0" w:color="4775E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75E7" w:themeColor="accent4"/>
          <w:left w:val="single" w:sz="8" w:space="0" w:color="4775E7" w:themeColor="accent4"/>
          <w:bottom w:val="single" w:sz="18" w:space="0" w:color="4775E7" w:themeColor="accent4"/>
          <w:right w:val="single" w:sz="8" w:space="0" w:color="4775E7" w:themeColor="accent4"/>
          <w:insideH w:val="nil"/>
          <w:insideV w:val="single" w:sz="8" w:space="0" w:color="4775E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5E7" w:themeColor="accent4"/>
          <w:left w:val="single" w:sz="8" w:space="0" w:color="4775E7" w:themeColor="accent4"/>
          <w:bottom w:val="single" w:sz="8" w:space="0" w:color="4775E7" w:themeColor="accent4"/>
          <w:right w:val="single" w:sz="8" w:space="0" w:color="4775E7" w:themeColor="accent4"/>
          <w:insideH w:val="nil"/>
          <w:insideV w:val="single" w:sz="8" w:space="0" w:color="4775E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tblStylePr w:type="band1Vert">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shd w:val="clear" w:color="auto" w:fill="D1DCF9" w:themeFill="accent4" w:themeFillTint="3F"/>
      </w:tcPr>
    </w:tblStylePr>
    <w:tblStylePr w:type="band1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insideV w:val="single" w:sz="8" w:space="0" w:color="4775E7" w:themeColor="accent4"/>
        </w:tcBorders>
        <w:shd w:val="clear" w:color="auto" w:fill="D1DCF9" w:themeFill="accent4" w:themeFillTint="3F"/>
      </w:tcPr>
    </w:tblStylePr>
    <w:tblStylePr w:type="band2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insideV w:val="single" w:sz="8" w:space="0" w:color="4775E7"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insideH w:val="single" w:sz="8" w:space="0" w:color="8971E1" w:themeColor="accent5"/>
        <w:insideV w:val="single" w:sz="8" w:space="0" w:color="8971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71E1" w:themeColor="accent5"/>
          <w:left w:val="single" w:sz="8" w:space="0" w:color="8971E1" w:themeColor="accent5"/>
          <w:bottom w:val="single" w:sz="18" w:space="0" w:color="8971E1" w:themeColor="accent5"/>
          <w:right w:val="single" w:sz="8" w:space="0" w:color="8971E1" w:themeColor="accent5"/>
          <w:insideH w:val="nil"/>
          <w:insideV w:val="single" w:sz="8" w:space="0" w:color="8971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71E1" w:themeColor="accent5"/>
          <w:left w:val="single" w:sz="8" w:space="0" w:color="8971E1" w:themeColor="accent5"/>
          <w:bottom w:val="single" w:sz="8" w:space="0" w:color="8971E1" w:themeColor="accent5"/>
          <w:right w:val="single" w:sz="8" w:space="0" w:color="8971E1" w:themeColor="accent5"/>
          <w:insideH w:val="nil"/>
          <w:insideV w:val="single" w:sz="8" w:space="0" w:color="8971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tblStylePr w:type="band1Vert">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shd w:val="clear" w:color="auto" w:fill="E1DBF7" w:themeFill="accent5" w:themeFillTint="3F"/>
      </w:tcPr>
    </w:tblStylePr>
    <w:tblStylePr w:type="band1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insideV w:val="single" w:sz="8" w:space="0" w:color="8971E1" w:themeColor="accent5"/>
        </w:tcBorders>
        <w:shd w:val="clear" w:color="auto" w:fill="E1DBF7" w:themeFill="accent5" w:themeFillTint="3F"/>
      </w:tcPr>
    </w:tblStylePr>
    <w:tblStylePr w:type="band2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insideV w:val="single" w:sz="8" w:space="0" w:color="8971E1"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tblBorders>
    </w:tblPr>
    <w:tblStylePr w:type="firstRow">
      <w:pPr>
        <w:spacing w:before="0" w:after="0" w:line="240" w:lineRule="auto"/>
      </w:pPr>
      <w:rPr>
        <w:b/>
        <w:bCs/>
        <w:color w:val="FFFFFF" w:themeColor="background1"/>
      </w:rPr>
      <w:tblPr/>
      <w:tcPr>
        <w:tc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shd w:val="clear" w:color="auto" w:fill="E32D91" w:themeFill="accent1"/>
      </w:tcPr>
    </w:tblStylePr>
    <w:tblStylePr w:type="lastRow">
      <w:pPr>
        <w:spacing w:before="0" w:after="0" w:line="240" w:lineRule="auto"/>
      </w:pPr>
      <w:rPr>
        <w:b/>
        <w:bCs/>
      </w:rPr>
      <w:tblPr/>
      <w:tcPr>
        <w:tcBorders>
          <w:top w:val="double" w:sz="6"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AE3" w:themeFill="accent1" w:themeFillTint="3F"/>
      </w:tcPr>
    </w:tblStylePr>
    <w:tblStylePr w:type="band1Horz">
      <w:tblPr/>
      <w:tcPr>
        <w:tcBorders>
          <w:insideH w:val="nil"/>
          <w:insideV w:val="nil"/>
        </w:tcBorders>
        <w:shd w:val="clear" w:color="auto" w:fill="F8CA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single" w:sz="8" w:space="0" w:color="D662DA" w:themeColor="accent2" w:themeTint="BF"/>
      </w:tblBorders>
    </w:tblPr>
    <w:tblStylePr w:type="firstRow">
      <w:pPr>
        <w:spacing w:before="0" w:after="0" w:line="240" w:lineRule="auto"/>
      </w:pPr>
      <w:rPr>
        <w:b/>
        <w:bCs/>
        <w:color w:val="FFFFFF" w:themeColor="background1"/>
      </w:rPr>
      <w:tblPr/>
      <w:tcPr>
        <w:tc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nil"/>
          <w:insideV w:val="nil"/>
        </w:tcBorders>
        <w:shd w:val="clear" w:color="auto" w:fill="C830CC" w:themeFill="accent2"/>
      </w:tcPr>
    </w:tblStylePr>
    <w:tblStylePr w:type="lastRow">
      <w:pPr>
        <w:spacing w:before="0" w:after="0" w:line="240" w:lineRule="auto"/>
      </w:pPr>
      <w:rPr>
        <w:b/>
        <w:bCs/>
      </w:rPr>
      <w:tblPr/>
      <w:tcPr>
        <w:tcBorders>
          <w:top w:val="double" w:sz="6"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BF2" w:themeFill="accent2" w:themeFillTint="3F"/>
      </w:tcPr>
    </w:tblStylePr>
    <w:tblStylePr w:type="band1Horz">
      <w:tblPr/>
      <w:tcPr>
        <w:tcBorders>
          <w:insideH w:val="nil"/>
          <w:insideV w:val="nil"/>
        </w:tcBorders>
        <w:shd w:val="clear" w:color="auto" w:fill="F1CB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single" w:sz="8" w:space="0" w:color="7ABCE4" w:themeColor="accent3" w:themeTint="BF"/>
      </w:tblBorders>
    </w:tblPr>
    <w:tblStylePr w:type="firstRow">
      <w:pPr>
        <w:spacing w:before="0" w:after="0" w:line="240" w:lineRule="auto"/>
      </w:pPr>
      <w:rPr>
        <w:b/>
        <w:bCs/>
        <w:color w:val="FFFFFF" w:themeColor="background1"/>
      </w:rPr>
      <w:tblPr/>
      <w:tcPr>
        <w:tc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nil"/>
          <w:insideV w:val="nil"/>
        </w:tcBorders>
        <w:shd w:val="clear" w:color="auto" w:fill="4EA6DC" w:themeFill="accent3"/>
      </w:tcPr>
    </w:tblStylePr>
    <w:tblStylePr w:type="lastRow">
      <w:pPr>
        <w:spacing w:before="0" w:after="0" w:line="240" w:lineRule="auto"/>
      </w:pPr>
      <w:rPr>
        <w:b/>
        <w:bCs/>
      </w:rPr>
      <w:tblPr/>
      <w:tcPr>
        <w:tcBorders>
          <w:top w:val="double" w:sz="6"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E8F6" w:themeFill="accent3" w:themeFillTint="3F"/>
      </w:tcPr>
    </w:tblStylePr>
    <w:tblStylePr w:type="band1Horz">
      <w:tblPr/>
      <w:tcPr>
        <w:tcBorders>
          <w:insideH w:val="nil"/>
          <w:insideV w:val="nil"/>
        </w:tcBorders>
        <w:shd w:val="clear" w:color="auto" w:fill="D3E8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single" w:sz="8" w:space="0" w:color="7597ED" w:themeColor="accent4" w:themeTint="BF"/>
      </w:tblBorders>
    </w:tblPr>
    <w:tblStylePr w:type="firstRow">
      <w:pPr>
        <w:spacing w:before="0" w:after="0" w:line="240" w:lineRule="auto"/>
      </w:pPr>
      <w:rPr>
        <w:b/>
        <w:bCs/>
        <w:color w:val="FFFFFF" w:themeColor="background1"/>
      </w:rPr>
      <w:tblPr/>
      <w:tcPr>
        <w:tc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nil"/>
          <w:insideV w:val="nil"/>
        </w:tcBorders>
        <w:shd w:val="clear" w:color="auto" w:fill="4775E7" w:themeFill="accent4"/>
      </w:tcPr>
    </w:tblStylePr>
    <w:tblStylePr w:type="lastRow">
      <w:pPr>
        <w:spacing w:before="0" w:after="0" w:line="240" w:lineRule="auto"/>
      </w:pPr>
      <w:rPr>
        <w:b/>
        <w:bCs/>
      </w:rPr>
      <w:tblPr/>
      <w:tcPr>
        <w:tcBorders>
          <w:top w:val="double" w:sz="6"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nil"/>
          <w:insideV w:val="nil"/>
        </w:tcBorders>
      </w:tcPr>
    </w:tblStylePr>
    <w:tblStylePr w:type="firstCol">
      <w:rPr>
        <w:b/>
        <w:bCs/>
      </w:rPr>
    </w:tblStylePr>
    <w:tblStylePr w:type="lastCol">
      <w:rPr>
        <w:b/>
        <w:bCs/>
      </w:rPr>
    </w:tblStylePr>
    <w:tblStylePr w:type="band1Vert">
      <w:tblPr/>
      <w:tcPr>
        <w:shd w:val="clear" w:color="auto" w:fill="D1DCF9" w:themeFill="accent4" w:themeFillTint="3F"/>
      </w:tcPr>
    </w:tblStylePr>
    <w:tblStylePr w:type="band1Horz">
      <w:tblPr/>
      <w:tcPr>
        <w:tcBorders>
          <w:insideH w:val="nil"/>
          <w:insideV w:val="nil"/>
        </w:tcBorders>
        <w:shd w:val="clear" w:color="auto" w:fill="D1DCF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single" w:sz="8" w:space="0" w:color="A694E8" w:themeColor="accent5" w:themeTint="BF"/>
      </w:tblBorders>
    </w:tblPr>
    <w:tblStylePr w:type="firstRow">
      <w:pPr>
        <w:spacing w:before="0" w:after="0" w:line="240" w:lineRule="auto"/>
      </w:pPr>
      <w:rPr>
        <w:b/>
        <w:bCs/>
        <w:color w:val="FFFFFF" w:themeColor="background1"/>
      </w:rPr>
      <w:tblPr/>
      <w:tcPr>
        <w:tc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nil"/>
          <w:insideV w:val="nil"/>
        </w:tcBorders>
        <w:shd w:val="clear" w:color="auto" w:fill="8971E1" w:themeFill="accent5"/>
      </w:tcPr>
    </w:tblStylePr>
    <w:tblStylePr w:type="lastRow">
      <w:pPr>
        <w:spacing w:before="0" w:after="0" w:line="240" w:lineRule="auto"/>
      </w:pPr>
      <w:rPr>
        <w:b/>
        <w:bCs/>
      </w:rPr>
      <w:tblPr/>
      <w:tcPr>
        <w:tcBorders>
          <w:top w:val="double" w:sz="6"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BF7" w:themeFill="accent5" w:themeFillTint="3F"/>
      </w:tcPr>
    </w:tblStylePr>
    <w:tblStylePr w:type="band1Horz">
      <w:tblPr/>
      <w:tcPr>
        <w:tcBorders>
          <w:insideH w:val="nil"/>
          <w:insideV w:val="nil"/>
        </w:tcBorders>
        <w:shd w:val="clear" w:color="auto" w:fill="E1DB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2D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2D91" w:themeFill="accent1"/>
      </w:tcPr>
    </w:tblStylePr>
    <w:tblStylePr w:type="lastCol">
      <w:rPr>
        <w:b/>
        <w:bCs/>
        <w:color w:val="FFFFFF" w:themeColor="background1"/>
      </w:rPr>
      <w:tblPr/>
      <w:tcPr>
        <w:tcBorders>
          <w:left w:val="nil"/>
          <w:right w:val="nil"/>
          <w:insideH w:val="nil"/>
          <w:insideV w:val="nil"/>
        </w:tcBorders>
        <w:shd w:val="clear" w:color="auto" w:fill="E32D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30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30CC" w:themeFill="accent2"/>
      </w:tcPr>
    </w:tblStylePr>
    <w:tblStylePr w:type="lastCol">
      <w:rPr>
        <w:b/>
        <w:bCs/>
        <w:color w:val="FFFFFF" w:themeColor="background1"/>
      </w:rPr>
      <w:tblPr/>
      <w:tcPr>
        <w:tcBorders>
          <w:left w:val="nil"/>
          <w:right w:val="nil"/>
          <w:insideH w:val="nil"/>
          <w:insideV w:val="nil"/>
        </w:tcBorders>
        <w:shd w:val="clear" w:color="auto" w:fill="C830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6D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6DC" w:themeFill="accent3"/>
      </w:tcPr>
    </w:tblStylePr>
    <w:tblStylePr w:type="lastCol">
      <w:rPr>
        <w:b/>
        <w:bCs/>
        <w:color w:val="FFFFFF" w:themeColor="background1"/>
      </w:rPr>
      <w:tblPr/>
      <w:tcPr>
        <w:tcBorders>
          <w:left w:val="nil"/>
          <w:right w:val="nil"/>
          <w:insideH w:val="nil"/>
          <w:insideV w:val="nil"/>
        </w:tcBorders>
        <w:shd w:val="clear" w:color="auto" w:fill="4EA6D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75E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5E7" w:themeFill="accent4"/>
      </w:tcPr>
    </w:tblStylePr>
    <w:tblStylePr w:type="lastCol">
      <w:rPr>
        <w:b/>
        <w:bCs/>
        <w:color w:val="FFFFFF" w:themeColor="background1"/>
      </w:rPr>
      <w:tblPr/>
      <w:tcPr>
        <w:tcBorders>
          <w:left w:val="nil"/>
          <w:right w:val="nil"/>
          <w:insideH w:val="nil"/>
          <w:insideV w:val="nil"/>
        </w:tcBorders>
        <w:shd w:val="clear" w:color="auto" w:fill="4775E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71E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971E1" w:themeFill="accent5"/>
      </w:tcPr>
    </w:tblStylePr>
    <w:tblStylePr w:type="lastCol">
      <w:rPr>
        <w:b/>
        <w:bCs/>
        <w:color w:val="FFFFFF" w:themeColor="background1"/>
      </w:rPr>
      <w:tblPr/>
      <w:tcPr>
        <w:tcBorders>
          <w:left w:val="nil"/>
          <w:right w:val="nil"/>
          <w:insideH w:val="nil"/>
          <w:insideV w:val="nil"/>
        </w:tcBorders>
        <w:shd w:val="clear" w:color="auto" w:fill="8971E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E32D91" w:themeColor="accent1"/>
        <w:bottom w:val="single" w:sz="8" w:space="0" w:color="E32D91" w:themeColor="accent1"/>
      </w:tblBorders>
    </w:tblPr>
    <w:tblStylePr w:type="firstRow">
      <w:rPr>
        <w:rFonts w:asciiTheme="majorHAnsi" w:eastAsiaTheme="majorEastAsia" w:hAnsiTheme="majorHAnsi" w:cstheme="majorBidi"/>
      </w:rPr>
      <w:tblPr/>
      <w:tcPr>
        <w:tcBorders>
          <w:top w:val="nil"/>
          <w:bottom w:val="single" w:sz="8" w:space="0" w:color="E32D91" w:themeColor="accent1"/>
        </w:tcBorders>
      </w:tcPr>
    </w:tblStylePr>
    <w:tblStylePr w:type="lastRow">
      <w:rPr>
        <w:b/>
        <w:bCs/>
        <w:color w:val="454551" w:themeColor="text2"/>
      </w:rPr>
      <w:tblPr/>
      <w:tcPr>
        <w:tcBorders>
          <w:top w:val="single" w:sz="8" w:space="0" w:color="E32D91" w:themeColor="accent1"/>
          <w:bottom w:val="single" w:sz="8" w:space="0" w:color="E32D91" w:themeColor="accent1"/>
        </w:tcBorders>
      </w:tcPr>
    </w:tblStylePr>
    <w:tblStylePr w:type="firstCol">
      <w:rPr>
        <w:b/>
        <w:bCs/>
      </w:rPr>
    </w:tblStylePr>
    <w:tblStylePr w:type="lastCol">
      <w:rPr>
        <w:b/>
        <w:bCs/>
      </w:rPr>
      <w:tblPr/>
      <w:tcPr>
        <w:tcBorders>
          <w:top w:val="single" w:sz="8" w:space="0" w:color="E32D91" w:themeColor="accent1"/>
          <w:bottom w:val="single" w:sz="8" w:space="0" w:color="E32D91" w:themeColor="accent1"/>
        </w:tcBorders>
      </w:tcPr>
    </w:tblStylePr>
    <w:tblStylePr w:type="band1Vert">
      <w:tblPr/>
      <w:tcPr>
        <w:shd w:val="clear" w:color="auto" w:fill="F8CAE3" w:themeFill="accent1" w:themeFillTint="3F"/>
      </w:tcPr>
    </w:tblStylePr>
    <w:tblStylePr w:type="band1Horz">
      <w:tblPr/>
      <w:tcPr>
        <w:shd w:val="clear" w:color="auto" w:fill="F8CAE3"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830CC" w:themeColor="accent2"/>
        <w:bottom w:val="single" w:sz="8" w:space="0" w:color="C830CC" w:themeColor="accent2"/>
      </w:tblBorders>
    </w:tblPr>
    <w:tblStylePr w:type="firstRow">
      <w:rPr>
        <w:rFonts w:asciiTheme="majorHAnsi" w:eastAsiaTheme="majorEastAsia" w:hAnsiTheme="majorHAnsi" w:cstheme="majorBidi"/>
      </w:rPr>
      <w:tblPr/>
      <w:tcPr>
        <w:tcBorders>
          <w:top w:val="nil"/>
          <w:bottom w:val="single" w:sz="8" w:space="0" w:color="C830CC" w:themeColor="accent2"/>
        </w:tcBorders>
      </w:tcPr>
    </w:tblStylePr>
    <w:tblStylePr w:type="lastRow">
      <w:rPr>
        <w:b/>
        <w:bCs/>
        <w:color w:val="454551" w:themeColor="text2"/>
      </w:rPr>
      <w:tblPr/>
      <w:tcPr>
        <w:tcBorders>
          <w:top w:val="single" w:sz="8" w:space="0" w:color="C830CC" w:themeColor="accent2"/>
          <w:bottom w:val="single" w:sz="8" w:space="0" w:color="C830CC" w:themeColor="accent2"/>
        </w:tcBorders>
      </w:tcPr>
    </w:tblStylePr>
    <w:tblStylePr w:type="firstCol">
      <w:rPr>
        <w:b/>
        <w:bCs/>
      </w:rPr>
    </w:tblStylePr>
    <w:tblStylePr w:type="lastCol">
      <w:rPr>
        <w:b/>
        <w:bCs/>
      </w:rPr>
      <w:tblPr/>
      <w:tcPr>
        <w:tcBorders>
          <w:top w:val="single" w:sz="8" w:space="0" w:color="C830CC" w:themeColor="accent2"/>
          <w:bottom w:val="single" w:sz="8" w:space="0" w:color="C830CC" w:themeColor="accent2"/>
        </w:tcBorders>
      </w:tcPr>
    </w:tblStylePr>
    <w:tblStylePr w:type="band1Vert">
      <w:tblPr/>
      <w:tcPr>
        <w:shd w:val="clear" w:color="auto" w:fill="F1CBF2" w:themeFill="accent2" w:themeFillTint="3F"/>
      </w:tcPr>
    </w:tblStylePr>
    <w:tblStylePr w:type="band1Horz">
      <w:tblPr/>
      <w:tcPr>
        <w:shd w:val="clear" w:color="auto" w:fill="F1CBF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4EA6DC" w:themeColor="accent3"/>
        <w:bottom w:val="single" w:sz="8" w:space="0" w:color="4EA6DC" w:themeColor="accent3"/>
      </w:tblBorders>
    </w:tblPr>
    <w:tblStylePr w:type="firstRow">
      <w:rPr>
        <w:rFonts w:asciiTheme="majorHAnsi" w:eastAsiaTheme="majorEastAsia" w:hAnsiTheme="majorHAnsi" w:cstheme="majorBidi"/>
      </w:rPr>
      <w:tblPr/>
      <w:tcPr>
        <w:tcBorders>
          <w:top w:val="nil"/>
          <w:bottom w:val="single" w:sz="8" w:space="0" w:color="4EA6DC" w:themeColor="accent3"/>
        </w:tcBorders>
      </w:tcPr>
    </w:tblStylePr>
    <w:tblStylePr w:type="lastRow">
      <w:rPr>
        <w:b/>
        <w:bCs/>
        <w:color w:val="454551" w:themeColor="text2"/>
      </w:rPr>
      <w:tblPr/>
      <w:tcPr>
        <w:tcBorders>
          <w:top w:val="single" w:sz="8" w:space="0" w:color="4EA6DC" w:themeColor="accent3"/>
          <w:bottom w:val="single" w:sz="8" w:space="0" w:color="4EA6DC" w:themeColor="accent3"/>
        </w:tcBorders>
      </w:tcPr>
    </w:tblStylePr>
    <w:tblStylePr w:type="firstCol">
      <w:rPr>
        <w:b/>
        <w:bCs/>
      </w:rPr>
    </w:tblStylePr>
    <w:tblStylePr w:type="lastCol">
      <w:rPr>
        <w:b/>
        <w:bCs/>
      </w:rPr>
      <w:tblPr/>
      <w:tcPr>
        <w:tcBorders>
          <w:top w:val="single" w:sz="8" w:space="0" w:color="4EA6DC" w:themeColor="accent3"/>
          <w:bottom w:val="single" w:sz="8" w:space="0" w:color="4EA6DC" w:themeColor="accent3"/>
        </w:tcBorders>
      </w:tcPr>
    </w:tblStylePr>
    <w:tblStylePr w:type="band1Vert">
      <w:tblPr/>
      <w:tcPr>
        <w:shd w:val="clear" w:color="auto" w:fill="D3E8F6" w:themeFill="accent3" w:themeFillTint="3F"/>
      </w:tcPr>
    </w:tblStylePr>
    <w:tblStylePr w:type="band1Horz">
      <w:tblPr/>
      <w:tcPr>
        <w:shd w:val="clear" w:color="auto" w:fill="D3E8F6"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4775E7" w:themeColor="accent4"/>
        <w:bottom w:val="single" w:sz="8" w:space="0" w:color="4775E7" w:themeColor="accent4"/>
      </w:tblBorders>
    </w:tblPr>
    <w:tblStylePr w:type="firstRow">
      <w:rPr>
        <w:rFonts w:asciiTheme="majorHAnsi" w:eastAsiaTheme="majorEastAsia" w:hAnsiTheme="majorHAnsi" w:cstheme="majorBidi"/>
      </w:rPr>
      <w:tblPr/>
      <w:tcPr>
        <w:tcBorders>
          <w:top w:val="nil"/>
          <w:bottom w:val="single" w:sz="8" w:space="0" w:color="4775E7" w:themeColor="accent4"/>
        </w:tcBorders>
      </w:tcPr>
    </w:tblStylePr>
    <w:tblStylePr w:type="lastRow">
      <w:rPr>
        <w:b/>
        <w:bCs/>
        <w:color w:val="454551" w:themeColor="text2"/>
      </w:rPr>
      <w:tblPr/>
      <w:tcPr>
        <w:tcBorders>
          <w:top w:val="single" w:sz="8" w:space="0" w:color="4775E7" w:themeColor="accent4"/>
          <w:bottom w:val="single" w:sz="8" w:space="0" w:color="4775E7" w:themeColor="accent4"/>
        </w:tcBorders>
      </w:tcPr>
    </w:tblStylePr>
    <w:tblStylePr w:type="firstCol">
      <w:rPr>
        <w:b/>
        <w:bCs/>
      </w:rPr>
    </w:tblStylePr>
    <w:tblStylePr w:type="lastCol">
      <w:rPr>
        <w:b/>
        <w:bCs/>
      </w:rPr>
      <w:tblPr/>
      <w:tcPr>
        <w:tcBorders>
          <w:top w:val="single" w:sz="8" w:space="0" w:color="4775E7" w:themeColor="accent4"/>
          <w:bottom w:val="single" w:sz="8" w:space="0" w:color="4775E7" w:themeColor="accent4"/>
        </w:tcBorders>
      </w:tcPr>
    </w:tblStylePr>
    <w:tblStylePr w:type="band1Vert">
      <w:tblPr/>
      <w:tcPr>
        <w:shd w:val="clear" w:color="auto" w:fill="D1DCF9" w:themeFill="accent4" w:themeFillTint="3F"/>
      </w:tcPr>
    </w:tblStylePr>
    <w:tblStylePr w:type="band1Horz">
      <w:tblPr/>
      <w:tcPr>
        <w:shd w:val="clear" w:color="auto" w:fill="D1DCF9"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8971E1" w:themeColor="accent5"/>
        <w:bottom w:val="single" w:sz="8" w:space="0" w:color="8971E1" w:themeColor="accent5"/>
      </w:tblBorders>
    </w:tblPr>
    <w:tblStylePr w:type="firstRow">
      <w:rPr>
        <w:rFonts w:asciiTheme="majorHAnsi" w:eastAsiaTheme="majorEastAsia" w:hAnsiTheme="majorHAnsi" w:cstheme="majorBidi"/>
      </w:rPr>
      <w:tblPr/>
      <w:tcPr>
        <w:tcBorders>
          <w:top w:val="nil"/>
          <w:bottom w:val="single" w:sz="8" w:space="0" w:color="8971E1" w:themeColor="accent5"/>
        </w:tcBorders>
      </w:tcPr>
    </w:tblStylePr>
    <w:tblStylePr w:type="lastRow">
      <w:rPr>
        <w:b/>
        <w:bCs/>
        <w:color w:val="454551" w:themeColor="text2"/>
      </w:rPr>
      <w:tblPr/>
      <w:tcPr>
        <w:tcBorders>
          <w:top w:val="single" w:sz="8" w:space="0" w:color="8971E1" w:themeColor="accent5"/>
          <w:bottom w:val="single" w:sz="8" w:space="0" w:color="8971E1" w:themeColor="accent5"/>
        </w:tcBorders>
      </w:tcPr>
    </w:tblStylePr>
    <w:tblStylePr w:type="firstCol">
      <w:rPr>
        <w:b/>
        <w:bCs/>
      </w:rPr>
    </w:tblStylePr>
    <w:tblStylePr w:type="lastCol">
      <w:rPr>
        <w:b/>
        <w:bCs/>
      </w:rPr>
      <w:tblPr/>
      <w:tcPr>
        <w:tcBorders>
          <w:top w:val="single" w:sz="8" w:space="0" w:color="8971E1" w:themeColor="accent5"/>
          <w:bottom w:val="single" w:sz="8" w:space="0" w:color="8971E1" w:themeColor="accent5"/>
        </w:tcBorders>
      </w:tcPr>
    </w:tblStylePr>
    <w:tblStylePr w:type="band1Vert">
      <w:tblPr/>
      <w:tcPr>
        <w:shd w:val="clear" w:color="auto" w:fill="E1DBF7" w:themeFill="accent5" w:themeFillTint="3F"/>
      </w:tcPr>
    </w:tblStylePr>
    <w:tblStylePr w:type="band1Horz">
      <w:tblPr/>
      <w:tcPr>
        <w:shd w:val="clear" w:color="auto" w:fill="E1DBF7"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rPr>
        <w:sz w:val="24"/>
        <w:szCs w:val="24"/>
      </w:rPr>
      <w:tblPr/>
      <w:tcPr>
        <w:tcBorders>
          <w:top w:val="nil"/>
          <w:left w:val="nil"/>
          <w:bottom w:val="single" w:sz="24" w:space="0" w:color="E32D91" w:themeColor="accent1"/>
          <w:right w:val="nil"/>
          <w:insideH w:val="nil"/>
          <w:insideV w:val="nil"/>
        </w:tcBorders>
        <w:shd w:val="clear" w:color="auto" w:fill="FFFFFF" w:themeFill="background1"/>
      </w:tcPr>
    </w:tblStylePr>
    <w:tblStylePr w:type="lastRow">
      <w:tblPr/>
      <w:tcPr>
        <w:tcBorders>
          <w:top w:val="single" w:sz="8" w:space="0" w:color="E32D9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2D91" w:themeColor="accent1"/>
          <w:insideH w:val="nil"/>
          <w:insideV w:val="nil"/>
        </w:tcBorders>
        <w:shd w:val="clear" w:color="auto" w:fill="FFFFFF" w:themeFill="background1"/>
      </w:tcPr>
    </w:tblStylePr>
    <w:tblStylePr w:type="lastCol">
      <w:tblPr/>
      <w:tcPr>
        <w:tcBorders>
          <w:top w:val="nil"/>
          <w:left w:val="single" w:sz="8" w:space="0" w:color="E32D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top w:val="nil"/>
          <w:bottom w:val="nil"/>
          <w:insideH w:val="nil"/>
          <w:insideV w:val="nil"/>
        </w:tcBorders>
        <w:shd w:val="clear" w:color="auto" w:fill="F8CA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tblBorders>
    </w:tblPr>
    <w:tblStylePr w:type="firstRow">
      <w:rPr>
        <w:sz w:val="24"/>
        <w:szCs w:val="24"/>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tblPr/>
      <w:tcPr>
        <w:tcBorders>
          <w:top w:val="single" w:sz="8" w:space="0" w:color="C830C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30CC" w:themeColor="accent2"/>
          <w:insideH w:val="nil"/>
          <w:insideV w:val="nil"/>
        </w:tcBorders>
        <w:shd w:val="clear" w:color="auto" w:fill="FFFFFF" w:themeFill="background1"/>
      </w:tcPr>
    </w:tblStylePr>
    <w:tblStylePr w:type="lastCol">
      <w:tblPr/>
      <w:tcPr>
        <w:tcBorders>
          <w:top w:val="nil"/>
          <w:left w:val="single" w:sz="8" w:space="0" w:color="C830C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BF2" w:themeFill="accent2" w:themeFillTint="3F"/>
      </w:tcPr>
    </w:tblStylePr>
    <w:tblStylePr w:type="band1Horz">
      <w:tblPr/>
      <w:tcPr>
        <w:tcBorders>
          <w:top w:val="nil"/>
          <w:bottom w:val="nil"/>
          <w:insideH w:val="nil"/>
          <w:insideV w:val="nil"/>
        </w:tcBorders>
        <w:shd w:val="clear" w:color="auto" w:fill="F1CB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tblBorders>
    </w:tblPr>
    <w:tblStylePr w:type="firstRow">
      <w:rPr>
        <w:sz w:val="24"/>
        <w:szCs w:val="24"/>
      </w:rPr>
      <w:tblPr/>
      <w:tcPr>
        <w:tcBorders>
          <w:top w:val="nil"/>
          <w:left w:val="nil"/>
          <w:bottom w:val="single" w:sz="24" w:space="0" w:color="4EA6DC" w:themeColor="accent3"/>
          <w:right w:val="nil"/>
          <w:insideH w:val="nil"/>
          <w:insideV w:val="nil"/>
        </w:tcBorders>
        <w:shd w:val="clear" w:color="auto" w:fill="FFFFFF" w:themeFill="background1"/>
      </w:tcPr>
    </w:tblStylePr>
    <w:tblStylePr w:type="lastRow">
      <w:tblPr/>
      <w:tcPr>
        <w:tcBorders>
          <w:top w:val="single" w:sz="8" w:space="0" w:color="4EA6D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6DC" w:themeColor="accent3"/>
          <w:insideH w:val="nil"/>
          <w:insideV w:val="nil"/>
        </w:tcBorders>
        <w:shd w:val="clear" w:color="auto" w:fill="FFFFFF" w:themeFill="background1"/>
      </w:tcPr>
    </w:tblStylePr>
    <w:tblStylePr w:type="lastCol">
      <w:tblPr/>
      <w:tcPr>
        <w:tcBorders>
          <w:top w:val="nil"/>
          <w:left w:val="single" w:sz="8" w:space="0" w:color="4EA6D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8F6" w:themeFill="accent3" w:themeFillTint="3F"/>
      </w:tcPr>
    </w:tblStylePr>
    <w:tblStylePr w:type="band1Horz">
      <w:tblPr/>
      <w:tcPr>
        <w:tcBorders>
          <w:top w:val="nil"/>
          <w:bottom w:val="nil"/>
          <w:insideH w:val="nil"/>
          <w:insideV w:val="nil"/>
        </w:tcBorders>
        <w:shd w:val="clear" w:color="auto" w:fill="D3E8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tblBorders>
    </w:tblPr>
    <w:tblStylePr w:type="firstRow">
      <w:rPr>
        <w:sz w:val="24"/>
        <w:szCs w:val="24"/>
      </w:rPr>
      <w:tblPr/>
      <w:tcPr>
        <w:tcBorders>
          <w:top w:val="nil"/>
          <w:left w:val="nil"/>
          <w:bottom w:val="single" w:sz="24" w:space="0" w:color="4775E7" w:themeColor="accent4"/>
          <w:right w:val="nil"/>
          <w:insideH w:val="nil"/>
          <w:insideV w:val="nil"/>
        </w:tcBorders>
        <w:shd w:val="clear" w:color="auto" w:fill="FFFFFF" w:themeFill="background1"/>
      </w:tcPr>
    </w:tblStylePr>
    <w:tblStylePr w:type="lastRow">
      <w:tblPr/>
      <w:tcPr>
        <w:tcBorders>
          <w:top w:val="single" w:sz="8" w:space="0" w:color="4775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5E7" w:themeColor="accent4"/>
          <w:insideH w:val="nil"/>
          <w:insideV w:val="nil"/>
        </w:tcBorders>
        <w:shd w:val="clear" w:color="auto" w:fill="FFFFFF" w:themeFill="background1"/>
      </w:tcPr>
    </w:tblStylePr>
    <w:tblStylePr w:type="lastCol">
      <w:tblPr/>
      <w:tcPr>
        <w:tcBorders>
          <w:top w:val="nil"/>
          <w:left w:val="single" w:sz="8" w:space="0" w:color="4775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CF9" w:themeFill="accent4" w:themeFillTint="3F"/>
      </w:tcPr>
    </w:tblStylePr>
    <w:tblStylePr w:type="band1Horz">
      <w:tblPr/>
      <w:tcPr>
        <w:tcBorders>
          <w:top w:val="nil"/>
          <w:bottom w:val="nil"/>
          <w:insideH w:val="nil"/>
          <w:insideV w:val="nil"/>
        </w:tcBorders>
        <w:shd w:val="clear" w:color="auto" w:fill="D1DC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tblBorders>
    </w:tblPr>
    <w:tblStylePr w:type="firstRow">
      <w:rPr>
        <w:sz w:val="24"/>
        <w:szCs w:val="24"/>
      </w:rPr>
      <w:tblPr/>
      <w:tcPr>
        <w:tcBorders>
          <w:top w:val="nil"/>
          <w:left w:val="nil"/>
          <w:bottom w:val="single" w:sz="24" w:space="0" w:color="8971E1" w:themeColor="accent5"/>
          <w:right w:val="nil"/>
          <w:insideH w:val="nil"/>
          <w:insideV w:val="nil"/>
        </w:tcBorders>
        <w:shd w:val="clear" w:color="auto" w:fill="FFFFFF" w:themeFill="background1"/>
      </w:tcPr>
    </w:tblStylePr>
    <w:tblStylePr w:type="lastRow">
      <w:tblPr/>
      <w:tcPr>
        <w:tcBorders>
          <w:top w:val="single" w:sz="8" w:space="0" w:color="8971E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71E1" w:themeColor="accent5"/>
          <w:insideH w:val="nil"/>
          <w:insideV w:val="nil"/>
        </w:tcBorders>
        <w:shd w:val="clear" w:color="auto" w:fill="FFFFFF" w:themeFill="background1"/>
      </w:tcPr>
    </w:tblStylePr>
    <w:tblStylePr w:type="lastCol">
      <w:tblPr/>
      <w:tcPr>
        <w:tcBorders>
          <w:top w:val="nil"/>
          <w:left w:val="single" w:sz="8" w:space="0" w:color="8971E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BF7" w:themeFill="accent5" w:themeFillTint="3F"/>
      </w:tcPr>
    </w:tblStylePr>
    <w:tblStylePr w:type="band1Horz">
      <w:tblPr/>
      <w:tcPr>
        <w:tcBorders>
          <w:top w:val="nil"/>
          <w:bottom w:val="nil"/>
          <w:insideH w:val="nil"/>
          <w:insideV w:val="nil"/>
        </w:tcBorders>
        <w:shd w:val="clear" w:color="auto" w:fill="E1DB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single" w:sz="8" w:space="0" w:color="D547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insideV w:val="single" w:sz="8" w:space="0" w:color="EA61AC" w:themeColor="accent1" w:themeTint="BF"/>
      </w:tblBorders>
    </w:tblPr>
    <w:tcPr>
      <w:shd w:val="clear" w:color="auto" w:fill="F8CAE3" w:themeFill="accent1" w:themeFillTint="3F"/>
    </w:tcPr>
    <w:tblStylePr w:type="firstRow">
      <w:rPr>
        <w:b/>
        <w:bCs/>
      </w:rPr>
    </w:tblStylePr>
    <w:tblStylePr w:type="lastRow">
      <w:rPr>
        <w:b/>
        <w:bCs/>
      </w:rPr>
      <w:tblPr/>
      <w:tcPr>
        <w:tcBorders>
          <w:top w:val="single" w:sz="18" w:space="0" w:color="EA61AC" w:themeColor="accent1" w:themeTint="BF"/>
        </w:tcBorders>
      </w:tcPr>
    </w:tblStylePr>
    <w:tblStylePr w:type="firstCol">
      <w:rPr>
        <w:b/>
        <w:bCs/>
      </w:rPr>
    </w:tblStylePr>
    <w:tblStylePr w:type="lastCol">
      <w:rPr>
        <w:b/>
        <w:bCs/>
      </w:r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single" w:sz="8" w:space="0" w:color="D662DA" w:themeColor="accent2" w:themeTint="BF"/>
        <w:insideV w:val="single" w:sz="8" w:space="0" w:color="D662DA" w:themeColor="accent2" w:themeTint="BF"/>
      </w:tblBorders>
    </w:tblPr>
    <w:tcPr>
      <w:shd w:val="clear" w:color="auto" w:fill="F1CBF2" w:themeFill="accent2" w:themeFillTint="3F"/>
    </w:tcPr>
    <w:tblStylePr w:type="firstRow">
      <w:rPr>
        <w:b/>
        <w:bCs/>
      </w:rPr>
    </w:tblStylePr>
    <w:tblStylePr w:type="lastRow">
      <w:rPr>
        <w:b/>
        <w:bCs/>
      </w:rPr>
      <w:tblPr/>
      <w:tcPr>
        <w:tcBorders>
          <w:top w:val="single" w:sz="18" w:space="0" w:color="D662DA" w:themeColor="accent2" w:themeTint="BF"/>
        </w:tcBorders>
      </w:tcPr>
    </w:tblStylePr>
    <w:tblStylePr w:type="firstCol">
      <w:rPr>
        <w:b/>
        <w:bCs/>
      </w:rPr>
    </w:tblStylePr>
    <w:tblStylePr w:type="lastCol">
      <w:rPr>
        <w:b/>
        <w:bCs/>
      </w:rPr>
    </w:tblStylePr>
    <w:tblStylePr w:type="band1Vert">
      <w:tblPr/>
      <w:tcPr>
        <w:shd w:val="clear" w:color="auto" w:fill="E496E6" w:themeFill="accent2" w:themeFillTint="7F"/>
      </w:tcPr>
    </w:tblStylePr>
    <w:tblStylePr w:type="band1Horz">
      <w:tblPr/>
      <w:tcPr>
        <w:shd w:val="clear" w:color="auto" w:fill="E496E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single" w:sz="8" w:space="0" w:color="7ABCE4" w:themeColor="accent3" w:themeTint="BF"/>
        <w:insideV w:val="single" w:sz="8" w:space="0" w:color="7ABCE4" w:themeColor="accent3" w:themeTint="BF"/>
      </w:tblBorders>
    </w:tblPr>
    <w:tcPr>
      <w:shd w:val="clear" w:color="auto" w:fill="D3E8F6" w:themeFill="accent3" w:themeFillTint="3F"/>
    </w:tcPr>
    <w:tblStylePr w:type="firstRow">
      <w:rPr>
        <w:b/>
        <w:bCs/>
      </w:rPr>
    </w:tblStylePr>
    <w:tblStylePr w:type="lastRow">
      <w:rPr>
        <w:b/>
        <w:bCs/>
      </w:rPr>
      <w:tblPr/>
      <w:tcPr>
        <w:tcBorders>
          <w:top w:val="single" w:sz="18" w:space="0" w:color="7ABCE4" w:themeColor="accent3" w:themeTint="BF"/>
        </w:tcBorders>
      </w:tcPr>
    </w:tblStylePr>
    <w:tblStylePr w:type="firstCol">
      <w:rPr>
        <w:b/>
        <w:bCs/>
      </w:rPr>
    </w:tblStylePr>
    <w:tblStylePr w:type="lastCol">
      <w:rPr>
        <w:b/>
        <w:bCs/>
      </w:rPr>
    </w:tblStylePr>
    <w:tblStylePr w:type="band1Vert">
      <w:tblPr/>
      <w:tcPr>
        <w:shd w:val="clear" w:color="auto" w:fill="A6D2ED" w:themeFill="accent3" w:themeFillTint="7F"/>
      </w:tcPr>
    </w:tblStylePr>
    <w:tblStylePr w:type="band1Horz">
      <w:tblPr/>
      <w:tcPr>
        <w:shd w:val="clear" w:color="auto" w:fill="A6D2ED"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single" w:sz="8" w:space="0" w:color="7597ED" w:themeColor="accent4" w:themeTint="BF"/>
        <w:insideV w:val="single" w:sz="8" w:space="0" w:color="7597ED" w:themeColor="accent4" w:themeTint="BF"/>
      </w:tblBorders>
    </w:tblPr>
    <w:tcPr>
      <w:shd w:val="clear" w:color="auto" w:fill="D1DCF9" w:themeFill="accent4" w:themeFillTint="3F"/>
    </w:tcPr>
    <w:tblStylePr w:type="firstRow">
      <w:rPr>
        <w:b/>
        <w:bCs/>
      </w:rPr>
    </w:tblStylePr>
    <w:tblStylePr w:type="lastRow">
      <w:rPr>
        <w:b/>
        <w:bCs/>
      </w:rPr>
      <w:tblPr/>
      <w:tcPr>
        <w:tcBorders>
          <w:top w:val="single" w:sz="18" w:space="0" w:color="7597ED" w:themeColor="accent4" w:themeTint="BF"/>
        </w:tcBorders>
      </w:tcPr>
    </w:tblStylePr>
    <w:tblStylePr w:type="firstCol">
      <w:rPr>
        <w:b/>
        <w:bCs/>
      </w:rPr>
    </w:tblStylePr>
    <w:tblStylePr w:type="lastCol">
      <w:rPr>
        <w:b/>
        <w:bCs/>
      </w:rPr>
    </w:tblStylePr>
    <w:tblStylePr w:type="band1Vert">
      <w:tblPr/>
      <w:tcPr>
        <w:shd w:val="clear" w:color="auto" w:fill="A3BAF3" w:themeFill="accent4" w:themeFillTint="7F"/>
      </w:tcPr>
    </w:tblStylePr>
    <w:tblStylePr w:type="band1Horz">
      <w:tblPr/>
      <w:tcPr>
        <w:shd w:val="clear" w:color="auto" w:fill="A3BAF3"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single" w:sz="8" w:space="0" w:color="A694E8" w:themeColor="accent5" w:themeTint="BF"/>
        <w:insideV w:val="single" w:sz="8" w:space="0" w:color="A694E8" w:themeColor="accent5" w:themeTint="BF"/>
      </w:tblBorders>
    </w:tblPr>
    <w:tcPr>
      <w:shd w:val="clear" w:color="auto" w:fill="E1DBF7" w:themeFill="accent5" w:themeFillTint="3F"/>
    </w:tcPr>
    <w:tblStylePr w:type="firstRow">
      <w:rPr>
        <w:b/>
        <w:bCs/>
      </w:rPr>
    </w:tblStylePr>
    <w:tblStylePr w:type="lastRow">
      <w:rPr>
        <w:b/>
        <w:bCs/>
      </w:rPr>
      <w:tblPr/>
      <w:tcPr>
        <w:tcBorders>
          <w:top w:val="single" w:sz="18" w:space="0" w:color="A694E8" w:themeColor="accent5" w:themeTint="BF"/>
        </w:tcBorders>
      </w:tcPr>
    </w:tblStylePr>
    <w:tblStylePr w:type="firstCol">
      <w:rPr>
        <w:b/>
        <w:bCs/>
      </w:rPr>
    </w:tblStylePr>
    <w:tblStylePr w:type="lastCol">
      <w:rPr>
        <w:b/>
        <w:bCs/>
      </w:rPr>
    </w:tblStylePr>
    <w:tblStylePr w:type="band1Vert">
      <w:tblPr/>
      <w:tcPr>
        <w:shd w:val="clear" w:color="auto" w:fill="C4B8F0" w:themeFill="accent5" w:themeFillTint="7F"/>
      </w:tcPr>
    </w:tblStylePr>
    <w:tblStylePr w:type="band1Horz">
      <w:tblPr/>
      <w:tcPr>
        <w:shd w:val="clear" w:color="auto" w:fill="C4B8F0"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cPr>
      <w:shd w:val="clear" w:color="auto" w:fill="F8CAE3" w:themeFill="accent1" w:themeFillTint="3F"/>
    </w:tcPr>
    <w:tblStylePr w:type="firstRow">
      <w:rPr>
        <w:b/>
        <w:bCs/>
        <w:color w:val="000000" w:themeColor="text1"/>
      </w:rPr>
      <w:tblPr/>
      <w:tcPr>
        <w:shd w:val="clear" w:color="auto" w:fill="FCEA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4E8" w:themeFill="accent1" w:themeFillTint="33"/>
      </w:tcPr>
    </w:tblStylePr>
    <w:tblStylePr w:type="band1Vert">
      <w:tblPr/>
      <w:tcPr>
        <w:shd w:val="clear" w:color="auto" w:fill="F196C8" w:themeFill="accent1" w:themeFillTint="7F"/>
      </w:tcPr>
    </w:tblStylePr>
    <w:tblStylePr w:type="band1Horz">
      <w:tblPr/>
      <w:tcPr>
        <w:tcBorders>
          <w:insideH w:val="single" w:sz="6" w:space="0" w:color="E32D91" w:themeColor="accent1"/>
          <w:insideV w:val="single" w:sz="6" w:space="0" w:color="E32D91" w:themeColor="accent1"/>
        </w:tcBorders>
        <w:shd w:val="clear" w:color="auto" w:fill="F196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insideH w:val="single" w:sz="8" w:space="0" w:color="C830CC" w:themeColor="accent2"/>
        <w:insideV w:val="single" w:sz="8" w:space="0" w:color="C830CC" w:themeColor="accent2"/>
      </w:tblBorders>
    </w:tblPr>
    <w:tcPr>
      <w:shd w:val="clear" w:color="auto" w:fill="F1CBF2" w:themeFill="accent2" w:themeFillTint="3F"/>
    </w:tcPr>
    <w:tblStylePr w:type="firstRow">
      <w:rPr>
        <w:b/>
        <w:bCs/>
        <w:color w:val="000000" w:themeColor="text1"/>
      </w:rPr>
      <w:tblPr/>
      <w:tcPr>
        <w:shd w:val="clear" w:color="auto" w:fill="F9EA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5F5" w:themeFill="accent2" w:themeFillTint="33"/>
      </w:tcPr>
    </w:tblStylePr>
    <w:tblStylePr w:type="band1Vert">
      <w:tblPr/>
      <w:tcPr>
        <w:shd w:val="clear" w:color="auto" w:fill="E496E6" w:themeFill="accent2" w:themeFillTint="7F"/>
      </w:tcPr>
    </w:tblStylePr>
    <w:tblStylePr w:type="band1Horz">
      <w:tblPr/>
      <w:tcPr>
        <w:tcBorders>
          <w:insideH w:val="single" w:sz="6" w:space="0" w:color="C830CC" w:themeColor="accent2"/>
          <w:insideV w:val="single" w:sz="6" w:space="0" w:color="C830CC" w:themeColor="accent2"/>
        </w:tcBorders>
        <w:shd w:val="clear" w:color="auto" w:fill="E496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insideH w:val="single" w:sz="8" w:space="0" w:color="4EA6DC" w:themeColor="accent3"/>
        <w:insideV w:val="single" w:sz="8" w:space="0" w:color="4EA6DC" w:themeColor="accent3"/>
      </w:tblBorders>
    </w:tblPr>
    <w:tcPr>
      <w:shd w:val="clear" w:color="auto" w:fill="D3E8F6" w:themeFill="accent3" w:themeFillTint="3F"/>
    </w:tcPr>
    <w:tblStylePr w:type="firstRow">
      <w:rPr>
        <w:b/>
        <w:bCs/>
        <w:color w:val="000000" w:themeColor="text1"/>
      </w:rPr>
      <w:tblPr/>
      <w:tcPr>
        <w:shd w:val="clear" w:color="auto" w:fill="EDF6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F8" w:themeFill="accent3" w:themeFillTint="33"/>
      </w:tcPr>
    </w:tblStylePr>
    <w:tblStylePr w:type="band1Vert">
      <w:tblPr/>
      <w:tcPr>
        <w:shd w:val="clear" w:color="auto" w:fill="A6D2ED" w:themeFill="accent3" w:themeFillTint="7F"/>
      </w:tcPr>
    </w:tblStylePr>
    <w:tblStylePr w:type="band1Horz">
      <w:tblPr/>
      <w:tcPr>
        <w:tcBorders>
          <w:insideH w:val="single" w:sz="6" w:space="0" w:color="4EA6DC" w:themeColor="accent3"/>
          <w:insideV w:val="single" w:sz="6" w:space="0" w:color="4EA6DC" w:themeColor="accent3"/>
        </w:tcBorders>
        <w:shd w:val="clear" w:color="auto" w:fill="A6D2E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insideH w:val="single" w:sz="8" w:space="0" w:color="4775E7" w:themeColor="accent4"/>
        <w:insideV w:val="single" w:sz="8" w:space="0" w:color="4775E7" w:themeColor="accent4"/>
      </w:tblBorders>
    </w:tblPr>
    <w:tcPr>
      <w:shd w:val="clear" w:color="auto" w:fill="D1DCF9" w:themeFill="accent4" w:themeFillTint="3F"/>
    </w:tcPr>
    <w:tblStylePr w:type="firstRow">
      <w:rPr>
        <w:b/>
        <w:bCs/>
        <w:color w:val="000000" w:themeColor="text1"/>
      </w:rPr>
      <w:tblPr/>
      <w:tcPr>
        <w:shd w:val="clear" w:color="auto" w:fill="ECF1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3FA" w:themeFill="accent4" w:themeFillTint="33"/>
      </w:tcPr>
    </w:tblStylePr>
    <w:tblStylePr w:type="band1Vert">
      <w:tblPr/>
      <w:tcPr>
        <w:shd w:val="clear" w:color="auto" w:fill="A3BAF3" w:themeFill="accent4" w:themeFillTint="7F"/>
      </w:tcPr>
    </w:tblStylePr>
    <w:tblStylePr w:type="band1Horz">
      <w:tblPr/>
      <w:tcPr>
        <w:tcBorders>
          <w:insideH w:val="single" w:sz="6" w:space="0" w:color="4775E7" w:themeColor="accent4"/>
          <w:insideV w:val="single" w:sz="6" w:space="0" w:color="4775E7" w:themeColor="accent4"/>
        </w:tcBorders>
        <w:shd w:val="clear" w:color="auto" w:fill="A3BAF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insideH w:val="single" w:sz="8" w:space="0" w:color="8971E1" w:themeColor="accent5"/>
        <w:insideV w:val="single" w:sz="8" w:space="0" w:color="8971E1" w:themeColor="accent5"/>
      </w:tblBorders>
    </w:tblPr>
    <w:tcPr>
      <w:shd w:val="clear" w:color="auto" w:fill="E1DBF7" w:themeFill="accent5" w:themeFillTint="3F"/>
    </w:tcPr>
    <w:tblStylePr w:type="firstRow">
      <w:rPr>
        <w:b/>
        <w:bCs/>
        <w:color w:val="000000" w:themeColor="text1"/>
      </w:rPr>
      <w:tblPr/>
      <w:tcPr>
        <w:shd w:val="clear" w:color="auto" w:fill="F3F0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2F9" w:themeFill="accent5" w:themeFillTint="33"/>
      </w:tcPr>
    </w:tblStylePr>
    <w:tblStylePr w:type="band1Vert">
      <w:tblPr/>
      <w:tcPr>
        <w:shd w:val="clear" w:color="auto" w:fill="C4B8F0" w:themeFill="accent5" w:themeFillTint="7F"/>
      </w:tcPr>
    </w:tblStylePr>
    <w:tblStylePr w:type="band1Horz">
      <w:tblPr/>
      <w:tcPr>
        <w:tcBorders>
          <w:insideH w:val="single" w:sz="6" w:space="0" w:color="8971E1" w:themeColor="accent5"/>
          <w:insideV w:val="single" w:sz="6" w:space="0" w:color="8971E1" w:themeColor="accent5"/>
        </w:tcBorders>
        <w:shd w:val="clear" w:color="auto" w:fill="C4B8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A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2D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2D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6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6C8"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B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30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30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30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30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96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96E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8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6D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6D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6D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6D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2E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2ED"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C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5E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5E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5E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5E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AF3"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B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71E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71E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71E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71E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B8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B8F0"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E32D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10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18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186D" w:themeFill="accent1" w:themeFillShade="BF"/>
      </w:tcPr>
    </w:tblStylePr>
    <w:tblStylePr w:type="band1Vert">
      <w:tblPr/>
      <w:tcPr>
        <w:tcBorders>
          <w:top w:val="nil"/>
          <w:left w:val="nil"/>
          <w:bottom w:val="nil"/>
          <w:right w:val="nil"/>
          <w:insideH w:val="nil"/>
          <w:insideV w:val="nil"/>
        </w:tcBorders>
        <w:shd w:val="clear" w:color="auto" w:fill="B3186D" w:themeFill="accent1" w:themeFillShade="BF"/>
      </w:tcPr>
    </w:tblStylePr>
    <w:tblStylePr w:type="band1Horz">
      <w:tblPr/>
      <w:tcPr>
        <w:tcBorders>
          <w:top w:val="nil"/>
          <w:left w:val="nil"/>
          <w:bottom w:val="nil"/>
          <w:right w:val="nil"/>
          <w:insideH w:val="nil"/>
          <w:insideV w:val="nil"/>
        </w:tcBorders>
        <w:shd w:val="clear" w:color="auto" w:fill="B3186D"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830C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18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24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2498" w:themeFill="accent2" w:themeFillShade="BF"/>
      </w:tcPr>
    </w:tblStylePr>
    <w:tblStylePr w:type="band1Vert">
      <w:tblPr/>
      <w:tcPr>
        <w:tcBorders>
          <w:top w:val="nil"/>
          <w:left w:val="nil"/>
          <w:bottom w:val="nil"/>
          <w:right w:val="nil"/>
          <w:insideH w:val="nil"/>
          <w:insideV w:val="nil"/>
        </w:tcBorders>
        <w:shd w:val="clear" w:color="auto" w:fill="952498" w:themeFill="accent2" w:themeFillShade="BF"/>
      </w:tcPr>
    </w:tblStylePr>
    <w:tblStylePr w:type="band1Horz">
      <w:tblPr/>
      <w:tcPr>
        <w:tcBorders>
          <w:top w:val="nil"/>
          <w:left w:val="nil"/>
          <w:bottom w:val="nil"/>
          <w:right w:val="nil"/>
          <w:insideH w:val="nil"/>
          <w:insideV w:val="nil"/>
        </w:tcBorders>
        <w:shd w:val="clear" w:color="auto" w:fill="952498"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4EA6D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567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581B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581BA" w:themeFill="accent3" w:themeFillShade="BF"/>
      </w:tcPr>
    </w:tblStylePr>
    <w:tblStylePr w:type="band1Vert">
      <w:tblPr/>
      <w:tcPr>
        <w:tcBorders>
          <w:top w:val="nil"/>
          <w:left w:val="nil"/>
          <w:bottom w:val="nil"/>
          <w:right w:val="nil"/>
          <w:insideH w:val="nil"/>
          <w:insideV w:val="nil"/>
        </w:tcBorders>
        <w:shd w:val="clear" w:color="auto" w:fill="2581BA" w:themeFill="accent3" w:themeFillShade="BF"/>
      </w:tcPr>
    </w:tblStylePr>
    <w:tblStylePr w:type="band1Horz">
      <w:tblPr/>
      <w:tcPr>
        <w:tcBorders>
          <w:top w:val="nil"/>
          <w:left w:val="nil"/>
          <w:bottom w:val="nil"/>
          <w:right w:val="nil"/>
          <w:insideH w:val="nil"/>
          <w:insideV w:val="nil"/>
        </w:tcBorders>
        <w:shd w:val="clear" w:color="auto" w:fill="2581B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4775E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328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4BC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4BC7" w:themeFill="accent4" w:themeFillShade="BF"/>
      </w:tcPr>
    </w:tblStylePr>
    <w:tblStylePr w:type="band1Vert">
      <w:tblPr/>
      <w:tcPr>
        <w:tcBorders>
          <w:top w:val="nil"/>
          <w:left w:val="nil"/>
          <w:bottom w:val="nil"/>
          <w:right w:val="nil"/>
          <w:insideH w:val="nil"/>
          <w:insideV w:val="nil"/>
        </w:tcBorders>
        <w:shd w:val="clear" w:color="auto" w:fill="1A4BC7" w:themeFill="accent4" w:themeFillShade="BF"/>
      </w:tcPr>
    </w:tblStylePr>
    <w:tblStylePr w:type="band1Horz">
      <w:tblPr/>
      <w:tcPr>
        <w:tcBorders>
          <w:top w:val="nil"/>
          <w:left w:val="nil"/>
          <w:bottom w:val="nil"/>
          <w:right w:val="nil"/>
          <w:insideH w:val="nil"/>
          <w:insideV w:val="nil"/>
        </w:tcBorders>
        <w:shd w:val="clear" w:color="auto" w:fill="1A4BC7"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8971E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1D8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F2CD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F2CD0" w:themeFill="accent5" w:themeFillShade="BF"/>
      </w:tcPr>
    </w:tblStylePr>
    <w:tblStylePr w:type="band1Vert">
      <w:tblPr/>
      <w:tcPr>
        <w:tcBorders>
          <w:top w:val="nil"/>
          <w:left w:val="nil"/>
          <w:bottom w:val="nil"/>
          <w:right w:val="nil"/>
          <w:insideH w:val="nil"/>
          <w:insideV w:val="nil"/>
        </w:tcBorders>
        <w:shd w:val="clear" w:color="auto" w:fill="4F2CD0" w:themeFill="accent5" w:themeFillShade="BF"/>
      </w:tcPr>
    </w:tblStylePr>
    <w:tblStylePr w:type="band1Horz">
      <w:tblPr/>
      <w:tcPr>
        <w:tcBorders>
          <w:top w:val="nil"/>
          <w:left w:val="nil"/>
          <w:bottom w:val="nil"/>
          <w:right w:val="nil"/>
          <w:insideH w:val="nil"/>
          <w:insideV w:val="nil"/>
        </w:tcBorders>
        <w:shd w:val="clear" w:color="auto" w:fill="4F2CD0"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830C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830CC" w:themeColor="accent2"/>
        <w:left w:val="single" w:sz="4" w:space="0" w:color="E32D91" w:themeColor="accent1"/>
        <w:bottom w:val="single" w:sz="4" w:space="0" w:color="E32D91" w:themeColor="accent1"/>
        <w:right w:val="single" w:sz="4" w:space="0" w:color="E32D91" w:themeColor="accent1"/>
        <w:insideH w:val="single" w:sz="4" w:space="0" w:color="FFFFFF" w:themeColor="background1"/>
        <w:insideV w:val="single" w:sz="4" w:space="0" w:color="FFFFFF" w:themeColor="background1"/>
      </w:tblBorders>
    </w:tblPr>
    <w:tcPr>
      <w:shd w:val="clear" w:color="auto" w:fill="FCEAF4" w:themeFill="accent1"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1357" w:themeFill="accent1" w:themeFillShade="99"/>
      </w:tcPr>
    </w:tblStylePr>
    <w:tblStylePr w:type="firstCol">
      <w:rPr>
        <w:color w:val="FFFFFF" w:themeColor="background1"/>
      </w:rPr>
      <w:tblPr/>
      <w:tcPr>
        <w:tcBorders>
          <w:top w:val="nil"/>
          <w:left w:val="nil"/>
          <w:bottom w:val="nil"/>
          <w:right w:val="nil"/>
          <w:insideH w:val="single" w:sz="4" w:space="0" w:color="8F1357" w:themeColor="accent1" w:themeShade="99"/>
          <w:insideV w:val="nil"/>
        </w:tcBorders>
        <w:shd w:val="clear" w:color="auto" w:fill="8F13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1357" w:themeFill="accent1" w:themeFillShade="99"/>
      </w:tcPr>
    </w:tblStylePr>
    <w:tblStylePr w:type="band1Vert">
      <w:tblPr/>
      <w:tcPr>
        <w:shd w:val="clear" w:color="auto" w:fill="F3AAD2" w:themeFill="accent1" w:themeFillTint="66"/>
      </w:tcPr>
    </w:tblStylePr>
    <w:tblStylePr w:type="band1Horz">
      <w:tblPr/>
      <w:tcPr>
        <w:shd w:val="clear" w:color="auto" w:fill="F196C8"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830CC" w:themeColor="accent2"/>
        <w:left w:val="single" w:sz="4" w:space="0" w:color="C830CC" w:themeColor="accent2"/>
        <w:bottom w:val="single" w:sz="4" w:space="0" w:color="C830CC" w:themeColor="accent2"/>
        <w:right w:val="single" w:sz="4" w:space="0" w:color="C830CC" w:themeColor="accent2"/>
        <w:insideH w:val="single" w:sz="4" w:space="0" w:color="FFFFFF" w:themeColor="background1"/>
        <w:insideV w:val="single" w:sz="4" w:space="0" w:color="FFFFFF" w:themeColor="background1"/>
      </w:tblBorders>
    </w:tblPr>
    <w:tcPr>
      <w:shd w:val="clear" w:color="auto" w:fill="F9EAFA" w:themeFill="accent2"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1C7A" w:themeFill="accent2" w:themeFillShade="99"/>
      </w:tcPr>
    </w:tblStylePr>
    <w:tblStylePr w:type="firstCol">
      <w:rPr>
        <w:color w:val="FFFFFF" w:themeColor="background1"/>
      </w:rPr>
      <w:tblPr/>
      <w:tcPr>
        <w:tcBorders>
          <w:top w:val="nil"/>
          <w:left w:val="nil"/>
          <w:bottom w:val="nil"/>
          <w:right w:val="nil"/>
          <w:insideH w:val="single" w:sz="4" w:space="0" w:color="771C7A" w:themeColor="accent2" w:themeShade="99"/>
          <w:insideV w:val="nil"/>
        </w:tcBorders>
        <w:shd w:val="clear" w:color="auto" w:fill="771C7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1C7A" w:themeFill="accent2" w:themeFillShade="99"/>
      </w:tcPr>
    </w:tblStylePr>
    <w:tblStylePr w:type="band1Vert">
      <w:tblPr/>
      <w:tcPr>
        <w:shd w:val="clear" w:color="auto" w:fill="E9ABEB" w:themeFill="accent2" w:themeFillTint="66"/>
      </w:tcPr>
    </w:tblStylePr>
    <w:tblStylePr w:type="band1Horz">
      <w:tblPr/>
      <w:tcPr>
        <w:shd w:val="clear" w:color="auto" w:fill="E496E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4775E7" w:themeColor="accent4"/>
        <w:left w:val="single" w:sz="4" w:space="0" w:color="4EA6DC" w:themeColor="accent3"/>
        <w:bottom w:val="single" w:sz="4" w:space="0" w:color="4EA6DC" w:themeColor="accent3"/>
        <w:right w:val="single" w:sz="4" w:space="0" w:color="4EA6DC" w:themeColor="accent3"/>
        <w:insideH w:val="single" w:sz="4" w:space="0" w:color="FFFFFF" w:themeColor="background1"/>
        <w:insideV w:val="single" w:sz="4" w:space="0" w:color="FFFFFF" w:themeColor="background1"/>
      </w:tblBorders>
    </w:tblPr>
    <w:tcPr>
      <w:shd w:val="clear" w:color="auto" w:fill="EDF6FB" w:themeFill="accent3" w:themeFillTint="19"/>
    </w:tcPr>
    <w:tblStylePr w:type="firstRow">
      <w:rPr>
        <w:b/>
        <w:bCs/>
      </w:rPr>
      <w:tblPr/>
      <w:tcPr>
        <w:tcBorders>
          <w:top w:val="nil"/>
          <w:left w:val="nil"/>
          <w:bottom w:val="single" w:sz="24" w:space="0" w:color="4775E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6795" w:themeFill="accent3" w:themeFillShade="99"/>
      </w:tcPr>
    </w:tblStylePr>
    <w:tblStylePr w:type="firstCol">
      <w:rPr>
        <w:color w:val="FFFFFF" w:themeColor="background1"/>
      </w:rPr>
      <w:tblPr/>
      <w:tcPr>
        <w:tcBorders>
          <w:top w:val="nil"/>
          <w:left w:val="nil"/>
          <w:bottom w:val="nil"/>
          <w:right w:val="nil"/>
          <w:insideH w:val="single" w:sz="4" w:space="0" w:color="1D6795" w:themeColor="accent3" w:themeShade="99"/>
          <w:insideV w:val="nil"/>
        </w:tcBorders>
        <w:shd w:val="clear" w:color="auto" w:fill="1D679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D6795" w:themeFill="accent3" w:themeFillShade="99"/>
      </w:tcPr>
    </w:tblStylePr>
    <w:tblStylePr w:type="band1Vert">
      <w:tblPr/>
      <w:tcPr>
        <w:shd w:val="clear" w:color="auto" w:fill="B8DBF1" w:themeFill="accent3" w:themeFillTint="66"/>
      </w:tcPr>
    </w:tblStylePr>
    <w:tblStylePr w:type="band1Horz">
      <w:tblPr/>
      <w:tcPr>
        <w:shd w:val="clear" w:color="auto" w:fill="A6D2ED"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4EA6DC" w:themeColor="accent3"/>
        <w:left w:val="single" w:sz="4" w:space="0" w:color="4775E7" w:themeColor="accent4"/>
        <w:bottom w:val="single" w:sz="4" w:space="0" w:color="4775E7" w:themeColor="accent4"/>
        <w:right w:val="single" w:sz="4" w:space="0" w:color="4775E7" w:themeColor="accent4"/>
        <w:insideH w:val="single" w:sz="4" w:space="0" w:color="FFFFFF" w:themeColor="background1"/>
        <w:insideV w:val="single" w:sz="4" w:space="0" w:color="FFFFFF" w:themeColor="background1"/>
      </w:tblBorders>
    </w:tblPr>
    <w:tcPr>
      <w:shd w:val="clear" w:color="auto" w:fill="ECF1FC" w:themeFill="accent4" w:themeFillTint="19"/>
    </w:tcPr>
    <w:tblStylePr w:type="firstRow">
      <w:rPr>
        <w:b/>
        <w:bCs/>
      </w:rPr>
      <w:tblPr/>
      <w:tcPr>
        <w:tcBorders>
          <w:top w:val="nil"/>
          <w:left w:val="nil"/>
          <w:bottom w:val="single" w:sz="24" w:space="0" w:color="4EA6D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CA0" w:themeFill="accent4" w:themeFillShade="99"/>
      </w:tcPr>
    </w:tblStylePr>
    <w:tblStylePr w:type="firstCol">
      <w:rPr>
        <w:color w:val="FFFFFF" w:themeColor="background1"/>
      </w:rPr>
      <w:tblPr/>
      <w:tcPr>
        <w:tcBorders>
          <w:top w:val="nil"/>
          <w:left w:val="nil"/>
          <w:bottom w:val="nil"/>
          <w:right w:val="nil"/>
          <w:insideH w:val="single" w:sz="4" w:space="0" w:color="153CA0" w:themeColor="accent4" w:themeShade="99"/>
          <w:insideV w:val="nil"/>
        </w:tcBorders>
        <w:shd w:val="clear" w:color="auto" w:fill="153CA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53CA0" w:themeFill="accent4" w:themeFillShade="99"/>
      </w:tcPr>
    </w:tblStylePr>
    <w:tblStylePr w:type="band1Vert">
      <w:tblPr/>
      <w:tcPr>
        <w:shd w:val="clear" w:color="auto" w:fill="B5C7F5" w:themeFill="accent4" w:themeFillTint="66"/>
      </w:tcPr>
    </w:tblStylePr>
    <w:tblStylePr w:type="band1Horz">
      <w:tblPr/>
      <w:tcPr>
        <w:shd w:val="clear" w:color="auto" w:fill="A3BAF3"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D54773" w:themeColor="accent6"/>
        <w:left w:val="single" w:sz="4" w:space="0" w:color="8971E1" w:themeColor="accent5"/>
        <w:bottom w:val="single" w:sz="4" w:space="0" w:color="8971E1" w:themeColor="accent5"/>
        <w:right w:val="single" w:sz="4" w:space="0" w:color="8971E1" w:themeColor="accent5"/>
        <w:insideH w:val="single" w:sz="4" w:space="0" w:color="FFFFFF" w:themeColor="background1"/>
        <w:insideV w:val="single" w:sz="4" w:space="0" w:color="FFFFFF" w:themeColor="background1"/>
      </w:tblBorders>
    </w:tblPr>
    <w:tcPr>
      <w:shd w:val="clear" w:color="auto" w:fill="F3F0FC"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23A7" w:themeFill="accent5" w:themeFillShade="99"/>
      </w:tcPr>
    </w:tblStylePr>
    <w:tblStylePr w:type="firstCol">
      <w:rPr>
        <w:color w:val="FFFFFF" w:themeColor="background1"/>
      </w:rPr>
      <w:tblPr/>
      <w:tcPr>
        <w:tcBorders>
          <w:top w:val="nil"/>
          <w:left w:val="nil"/>
          <w:bottom w:val="nil"/>
          <w:right w:val="nil"/>
          <w:insideH w:val="single" w:sz="4" w:space="0" w:color="3F23A7" w:themeColor="accent5" w:themeShade="99"/>
          <w:insideV w:val="nil"/>
        </w:tcBorders>
        <w:shd w:val="clear" w:color="auto" w:fill="3F23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F23A7" w:themeFill="accent5" w:themeFillShade="99"/>
      </w:tcPr>
    </w:tblStylePr>
    <w:tblStylePr w:type="band1Vert">
      <w:tblPr/>
      <w:tcPr>
        <w:shd w:val="clear" w:color="auto" w:fill="CFC6F3" w:themeFill="accent5" w:themeFillTint="66"/>
      </w:tcPr>
    </w:tblStylePr>
    <w:tblStylePr w:type="band1Horz">
      <w:tblPr/>
      <w:tcPr>
        <w:shd w:val="clear" w:color="auto" w:fill="C4B8F0"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8971E1"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8971E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FCEAF4" w:themeFill="accent1"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AE3" w:themeFill="accent1" w:themeFillTint="3F"/>
      </w:tcPr>
    </w:tblStylePr>
    <w:tblStylePr w:type="band1Horz">
      <w:tblPr/>
      <w:tcPr>
        <w:shd w:val="clear" w:color="auto" w:fill="F9D4E8"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9EAFA" w:themeFill="accent2"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BF2" w:themeFill="accent2" w:themeFillTint="3F"/>
      </w:tcPr>
    </w:tblStylePr>
    <w:tblStylePr w:type="band1Horz">
      <w:tblPr/>
      <w:tcPr>
        <w:shd w:val="clear" w:color="auto" w:fill="F4D5F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DF6FB" w:themeFill="accent3" w:themeFillTint="19"/>
    </w:tcPr>
    <w:tblStylePr w:type="firstRow">
      <w:rPr>
        <w:b/>
        <w:bCs/>
        <w:color w:val="FFFFFF" w:themeColor="background1"/>
      </w:rPr>
      <w:tblPr/>
      <w:tcPr>
        <w:tcBorders>
          <w:bottom w:val="single" w:sz="12" w:space="0" w:color="FFFFFF" w:themeColor="background1"/>
        </w:tcBorders>
        <w:shd w:val="clear" w:color="auto" w:fill="1C51D5" w:themeFill="accent4" w:themeFillShade="CC"/>
      </w:tcPr>
    </w:tblStylePr>
    <w:tblStylePr w:type="lastRow">
      <w:rPr>
        <w:b/>
        <w:bCs/>
        <w:color w:val="1C51D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8F6" w:themeFill="accent3" w:themeFillTint="3F"/>
      </w:tcPr>
    </w:tblStylePr>
    <w:tblStylePr w:type="band1Horz">
      <w:tblPr/>
      <w:tcPr>
        <w:shd w:val="clear" w:color="auto" w:fill="DBEDF8"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CF1FC" w:themeFill="accent4" w:themeFillTint="19"/>
    </w:tcPr>
    <w:tblStylePr w:type="firstRow">
      <w:rPr>
        <w:b/>
        <w:bCs/>
        <w:color w:val="FFFFFF" w:themeColor="background1"/>
      </w:rPr>
      <w:tblPr/>
      <w:tcPr>
        <w:tcBorders>
          <w:bottom w:val="single" w:sz="12" w:space="0" w:color="FFFFFF" w:themeColor="background1"/>
        </w:tcBorders>
        <w:shd w:val="clear" w:color="auto" w:fill="278AC6" w:themeFill="accent3" w:themeFillShade="CC"/>
      </w:tcPr>
    </w:tblStylePr>
    <w:tblStylePr w:type="lastRow">
      <w:rPr>
        <w:b/>
        <w:bCs/>
        <w:color w:val="278A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CF9" w:themeFill="accent4" w:themeFillTint="3F"/>
      </w:tcPr>
    </w:tblStylePr>
    <w:tblStylePr w:type="band1Horz">
      <w:tblPr/>
      <w:tcPr>
        <w:shd w:val="clear" w:color="auto" w:fill="DAE3FA"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3F0FC"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BF7" w:themeFill="accent5" w:themeFillTint="3F"/>
      </w:tcPr>
    </w:tblStylePr>
    <w:tblStylePr w:type="band1Horz">
      <w:tblPr/>
      <w:tcPr>
        <w:shd w:val="clear" w:color="auto" w:fill="E7E2F9"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5A39D5" w:themeFill="accent5" w:themeFillShade="CC"/>
      </w:tcPr>
    </w:tblStylePr>
    <w:tblStylePr w:type="lastRow">
      <w:rPr>
        <w:b/>
        <w:bCs/>
        <w:color w:val="5A39D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4E8" w:themeFill="accent1" w:themeFillTint="33"/>
    </w:tcPr>
    <w:tblStylePr w:type="firstRow">
      <w:rPr>
        <w:b/>
        <w:bCs/>
      </w:rPr>
      <w:tblPr/>
      <w:tcPr>
        <w:shd w:val="clear" w:color="auto" w:fill="F3AAD2" w:themeFill="accent1" w:themeFillTint="66"/>
      </w:tcPr>
    </w:tblStylePr>
    <w:tblStylePr w:type="lastRow">
      <w:rPr>
        <w:b/>
        <w:bCs/>
        <w:color w:val="000000" w:themeColor="text1"/>
      </w:rPr>
      <w:tblPr/>
      <w:tcPr>
        <w:shd w:val="clear" w:color="auto" w:fill="F3AAD2" w:themeFill="accent1" w:themeFillTint="66"/>
      </w:tcPr>
    </w:tblStylePr>
    <w:tblStylePr w:type="firstCol">
      <w:rPr>
        <w:color w:val="FFFFFF" w:themeColor="background1"/>
      </w:rPr>
      <w:tblPr/>
      <w:tcPr>
        <w:shd w:val="clear" w:color="auto" w:fill="B3186D" w:themeFill="accent1" w:themeFillShade="BF"/>
      </w:tcPr>
    </w:tblStylePr>
    <w:tblStylePr w:type="lastCol">
      <w:rPr>
        <w:color w:val="FFFFFF" w:themeColor="background1"/>
      </w:rPr>
      <w:tblPr/>
      <w:tcPr>
        <w:shd w:val="clear" w:color="auto" w:fill="B3186D" w:themeFill="accent1" w:themeFillShade="BF"/>
      </w:tc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D5F5" w:themeFill="accent2" w:themeFillTint="33"/>
    </w:tcPr>
    <w:tblStylePr w:type="firstRow">
      <w:rPr>
        <w:b/>
        <w:bCs/>
      </w:rPr>
      <w:tblPr/>
      <w:tcPr>
        <w:shd w:val="clear" w:color="auto" w:fill="E9ABEB" w:themeFill="accent2" w:themeFillTint="66"/>
      </w:tcPr>
    </w:tblStylePr>
    <w:tblStylePr w:type="lastRow">
      <w:rPr>
        <w:b/>
        <w:bCs/>
        <w:color w:val="000000" w:themeColor="text1"/>
      </w:rPr>
      <w:tblPr/>
      <w:tcPr>
        <w:shd w:val="clear" w:color="auto" w:fill="E9ABEB" w:themeFill="accent2" w:themeFillTint="66"/>
      </w:tcPr>
    </w:tblStylePr>
    <w:tblStylePr w:type="firstCol">
      <w:rPr>
        <w:color w:val="FFFFFF" w:themeColor="background1"/>
      </w:rPr>
      <w:tblPr/>
      <w:tcPr>
        <w:shd w:val="clear" w:color="auto" w:fill="952498" w:themeFill="accent2" w:themeFillShade="BF"/>
      </w:tcPr>
    </w:tblStylePr>
    <w:tblStylePr w:type="lastCol">
      <w:rPr>
        <w:color w:val="FFFFFF" w:themeColor="background1"/>
      </w:rPr>
      <w:tblPr/>
      <w:tcPr>
        <w:shd w:val="clear" w:color="auto" w:fill="952498" w:themeFill="accent2" w:themeFillShade="BF"/>
      </w:tcPr>
    </w:tblStylePr>
    <w:tblStylePr w:type="band1Vert">
      <w:tblPr/>
      <w:tcPr>
        <w:shd w:val="clear" w:color="auto" w:fill="E496E6" w:themeFill="accent2" w:themeFillTint="7F"/>
      </w:tcPr>
    </w:tblStylePr>
    <w:tblStylePr w:type="band1Horz">
      <w:tblPr/>
      <w:tcPr>
        <w:shd w:val="clear" w:color="auto" w:fill="E496E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DF8" w:themeFill="accent3" w:themeFillTint="33"/>
    </w:tcPr>
    <w:tblStylePr w:type="firstRow">
      <w:rPr>
        <w:b/>
        <w:bCs/>
      </w:rPr>
      <w:tblPr/>
      <w:tcPr>
        <w:shd w:val="clear" w:color="auto" w:fill="B8DBF1" w:themeFill="accent3" w:themeFillTint="66"/>
      </w:tcPr>
    </w:tblStylePr>
    <w:tblStylePr w:type="lastRow">
      <w:rPr>
        <w:b/>
        <w:bCs/>
        <w:color w:val="000000" w:themeColor="text1"/>
      </w:rPr>
      <w:tblPr/>
      <w:tcPr>
        <w:shd w:val="clear" w:color="auto" w:fill="B8DBF1" w:themeFill="accent3" w:themeFillTint="66"/>
      </w:tcPr>
    </w:tblStylePr>
    <w:tblStylePr w:type="firstCol">
      <w:rPr>
        <w:color w:val="FFFFFF" w:themeColor="background1"/>
      </w:rPr>
      <w:tblPr/>
      <w:tcPr>
        <w:shd w:val="clear" w:color="auto" w:fill="2581BA" w:themeFill="accent3" w:themeFillShade="BF"/>
      </w:tcPr>
    </w:tblStylePr>
    <w:tblStylePr w:type="lastCol">
      <w:rPr>
        <w:color w:val="FFFFFF" w:themeColor="background1"/>
      </w:rPr>
      <w:tblPr/>
      <w:tcPr>
        <w:shd w:val="clear" w:color="auto" w:fill="2581BA" w:themeFill="accent3" w:themeFillShade="BF"/>
      </w:tcPr>
    </w:tblStylePr>
    <w:tblStylePr w:type="band1Vert">
      <w:tblPr/>
      <w:tcPr>
        <w:shd w:val="clear" w:color="auto" w:fill="A6D2ED" w:themeFill="accent3" w:themeFillTint="7F"/>
      </w:tcPr>
    </w:tblStylePr>
    <w:tblStylePr w:type="band1Horz">
      <w:tblPr/>
      <w:tcPr>
        <w:shd w:val="clear" w:color="auto" w:fill="A6D2ED"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3FA" w:themeFill="accent4" w:themeFillTint="33"/>
    </w:tcPr>
    <w:tblStylePr w:type="firstRow">
      <w:rPr>
        <w:b/>
        <w:bCs/>
      </w:rPr>
      <w:tblPr/>
      <w:tcPr>
        <w:shd w:val="clear" w:color="auto" w:fill="B5C7F5" w:themeFill="accent4" w:themeFillTint="66"/>
      </w:tcPr>
    </w:tblStylePr>
    <w:tblStylePr w:type="lastRow">
      <w:rPr>
        <w:b/>
        <w:bCs/>
        <w:color w:val="000000" w:themeColor="text1"/>
      </w:rPr>
      <w:tblPr/>
      <w:tcPr>
        <w:shd w:val="clear" w:color="auto" w:fill="B5C7F5" w:themeFill="accent4" w:themeFillTint="66"/>
      </w:tcPr>
    </w:tblStylePr>
    <w:tblStylePr w:type="firstCol">
      <w:rPr>
        <w:color w:val="FFFFFF" w:themeColor="background1"/>
      </w:rPr>
      <w:tblPr/>
      <w:tcPr>
        <w:shd w:val="clear" w:color="auto" w:fill="1A4BC7" w:themeFill="accent4" w:themeFillShade="BF"/>
      </w:tcPr>
    </w:tblStylePr>
    <w:tblStylePr w:type="lastCol">
      <w:rPr>
        <w:color w:val="FFFFFF" w:themeColor="background1"/>
      </w:rPr>
      <w:tblPr/>
      <w:tcPr>
        <w:shd w:val="clear" w:color="auto" w:fill="1A4BC7" w:themeFill="accent4" w:themeFillShade="BF"/>
      </w:tcPr>
    </w:tblStylePr>
    <w:tblStylePr w:type="band1Vert">
      <w:tblPr/>
      <w:tcPr>
        <w:shd w:val="clear" w:color="auto" w:fill="A3BAF3" w:themeFill="accent4" w:themeFillTint="7F"/>
      </w:tcPr>
    </w:tblStylePr>
    <w:tblStylePr w:type="band1Horz">
      <w:tblPr/>
      <w:tcPr>
        <w:shd w:val="clear" w:color="auto" w:fill="A3BAF3"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E2F9" w:themeFill="accent5" w:themeFillTint="33"/>
    </w:tcPr>
    <w:tblStylePr w:type="firstRow">
      <w:rPr>
        <w:b/>
        <w:bCs/>
      </w:rPr>
      <w:tblPr/>
      <w:tcPr>
        <w:shd w:val="clear" w:color="auto" w:fill="CFC6F3" w:themeFill="accent5" w:themeFillTint="66"/>
      </w:tcPr>
    </w:tblStylePr>
    <w:tblStylePr w:type="lastRow">
      <w:rPr>
        <w:b/>
        <w:bCs/>
        <w:color w:val="000000" w:themeColor="text1"/>
      </w:rPr>
      <w:tblPr/>
      <w:tcPr>
        <w:shd w:val="clear" w:color="auto" w:fill="CFC6F3" w:themeFill="accent5" w:themeFillTint="66"/>
      </w:tcPr>
    </w:tblStylePr>
    <w:tblStylePr w:type="firstCol">
      <w:rPr>
        <w:color w:val="FFFFFF" w:themeColor="background1"/>
      </w:rPr>
      <w:tblPr/>
      <w:tcPr>
        <w:shd w:val="clear" w:color="auto" w:fill="4F2CD0" w:themeFill="accent5" w:themeFillShade="BF"/>
      </w:tcPr>
    </w:tblStylePr>
    <w:tblStylePr w:type="lastCol">
      <w:rPr>
        <w:color w:val="FFFFFF" w:themeColor="background1"/>
      </w:rPr>
      <w:tblPr/>
      <w:tcPr>
        <w:shd w:val="clear" w:color="auto" w:fill="4F2CD0" w:themeFill="accent5" w:themeFillShade="BF"/>
      </w:tcPr>
    </w:tblStylePr>
    <w:tblStylePr w:type="band1Vert">
      <w:tblPr/>
      <w:tcPr>
        <w:shd w:val="clear" w:color="auto" w:fill="C4B8F0" w:themeFill="accent5" w:themeFillTint="7F"/>
      </w:tcPr>
    </w:tblStylePr>
    <w:tblStylePr w:type="band1Horz">
      <w:tblPr/>
      <w:tcPr>
        <w:shd w:val="clear" w:color="auto" w:fill="C4B8F0"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paragraph" w:styleId="NormalWeb">
    <w:name w:val="Normal (Web)"/>
    <w:basedOn w:val="Normal"/>
    <w:uiPriority w:val="99"/>
    <w:unhideWhenUsed/>
    <w:rsid w:val="00D4138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D41386"/>
  </w:style>
  <w:style w:type="character" w:styleId="Hyperlink">
    <w:name w:val="Hyperlink"/>
    <w:rsid w:val="00D41386"/>
    <w:rPr>
      <w:u w:val="single"/>
    </w:rPr>
  </w:style>
  <w:style w:type="paragraph" w:customStyle="1" w:styleId="BodyA">
    <w:name w:val="Body A"/>
    <w:rsid w:val="00D41386"/>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eastAsia="en-GB"/>
    </w:rPr>
  </w:style>
  <w:style w:type="character" w:styleId="UnresolvedMention">
    <w:name w:val="Unresolved Mention"/>
    <w:basedOn w:val="DefaultParagraphFont"/>
    <w:uiPriority w:val="99"/>
    <w:semiHidden/>
    <w:unhideWhenUsed/>
    <w:rsid w:val="00D41386"/>
    <w:rPr>
      <w:color w:val="605E5C"/>
      <w:shd w:val="clear" w:color="auto" w:fill="E1DFDD"/>
    </w:rPr>
  </w:style>
  <w:style w:type="paragraph" w:customStyle="1" w:styleId="Caption1">
    <w:name w:val="Caption 1"/>
    <w:basedOn w:val="Normal"/>
    <w:qFormat/>
    <w:rsid w:val="00EB5AB5"/>
    <w:pPr>
      <w:spacing w:before="120" w:after="120" w:line="240" w:lineRule="auto"/>
    </w:pPr>
    <w:rPr>
      <w:rFonts w:ascii="Arial" w:eastAsia="MS Mincho" w:hAnsi="Arial" w:cs="Times New Roman"/>
      <w:i/>
      <w:color w:val="F15F22"/>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2702</Words>
  <Characters>15408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18074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sally alexander</cp:lastModifiedBy>
  <cp:revision>2</cp:revision>
  <dcterms:created xsi:type="dcterms:W3CDTF">2025-10-03T14:36:00Z</dcterms:created>
  <dcterms:modified xsi:type="dcterms:W3CDTF">2025-10-03T14:36:00Z</dcterms:modified>
  <cp:category/>
</cp:coreProperties>
</file>